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0C2EB" w14:textId="02464940" w:rsidR="00B2244E" w:rsidRPr="00571DB8" w:rsidRDefault="00B2244E" w:rsidP="00B2244E">
      <w:pPr>
        <w:tabs>
          <w:tab w:val="right" w:pos="9216"/>
        </w:tabs>
        <w:rPr>
          <w:rFonts w:ascii="Times New Roman" w:hAnsi="Times New Roman"/>
          <w:b/>
          <w:kern w:val="2"/>
          <w:lang w:eastAsia="zh-CN"/>
        </w:rPr>
      </w:pPr>
      <w:r w:rsidRPr="00571DB8">
        <w:rPr>
          <w:rFonts w:ascii="Times New Roman" w:hAnsi="Times New Roman"/>
          <w:b/>
          <w:kern w:val="2"/>
          <w:lang w:eastAsia="zh-CN"/>
        </w:rPr>
        <w:t>3GPP TSG RAN WG1 Meeting #10</w:t>
      </w:r>
      <w:r w:rsidR="0025076B">
        <w:rPr>
          <w:rFonts w:ascii="Times New Roman" w:hAnsi="Times New Roman"/>
          <w:b/>
          <w:kern w:val="2"/>
          <w:lang w:eastAsia="zh-CN"/>
        </w:rPr>
        <w:t>6-</w:t>
      </w:r>
      <w:r w:rsidRPr="00571DB8">
        <w:rPr>
          <w:rFonts w:ascii="Times New Roman" w:hAnsi="Times New Roman"/>
          <w:b/>
          <w:kern w:val="2"/>
          <w:lang w:eastAsia="zh-CN"/>
        </w:rPr>
        <w:t>e</w:t>
      </w:r>
      <w:r w:rsidRPr="00571DB8">
        <w:rPr>
          <w:rFonts w:ascii="Times New Roman" w:hAnsi="Times New Roman"/>
          <w:b/>
          <w:kern w:val="2"/>
          <w:lang w:eastAsia="zh-CN"/>
        </w:rPr>
        <w:tab/>
        <w:t>R1-</w:t>
      </w:r>
      <w:r w:rsidR="0025076B" w:rsidRPr="0025076B">
        <w:t xml:space="preserve"> </w:t>
      </w:r>
      <w:r w:rsidR="0025076B" w:rsidRPr="0025076B">
        <w:rPr>
          <w:rFonts w:ascii="Times New Roman" w:hAnsi="Times New Roman"/>
          <w:b/>
          <w:kern w:val="2"/>
          <w:lang w:eastAsia="zh-CN"/>
        </w:rPr>
        <w:t>2108356</w:t>
      </w:r>
    </w:p>
    <w:p w14:paraId="72C29D7D" w14:textId="29BAD07D" w:rsidR="00B2244E" w:rsidRPr="00571DB8" w:rsidRDefault="0025076B" w:rsidP="0025076B">
      <w:pPr>
        <w:spacing w:afterLines="50" w:after="120"/>
        <w:ind w:left="0" w:firstLine="0"/>
        <w:rPr>
          <w:rFonts w:ascii="Times New Roman" w:hAnsi="Times New Roman"/>
          <w:b/>
          <w:kern w:val="2"/>
          <w:lang w:eastAsia="zh-CN"/>
        </w:rPr>
      </w:pPr>
      <w:r w:rsidRPr="0025076B">
        <w:rPr>
          <w:rFonts w:ascii="Times New Roman" w:hAnsi="Times New Roman"/>
          <w:b/>
          <w:kern w:val="2"/>
          <w:lang w:eastAsia="zh-CN"/>
        </w:rPr>
        <w:t>e-Meeting, August 16th – 27th, 2021</w:t>
      </w:r>
    </w:p>
    <w:p w14:paraId="2F20C8CF" w14:textId="77777777" w:rsidR="00B2244E" w:rsidRPr="00571DB8" w:rsidRDefault="00B2244E" w:rsidP="00B2244E">
      <w:pPr>
        <w:pBdr>
          <w:top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kern w:val="2"/>
          <w:sz w:val="16"/>
          <w:szCs w:val="16"/>
          <w:lang w:eastAsia="zh-CN"/>
        </w:rPr>
      </w:pPr>
    </w:p>
    <w:p w14:paraId="17C4858B" w14:textId="77777777" w:rsidR="00B2244E" w:rsidRPr="00571DB8" w:rsidRDefault="00B2244E" w:rsidP="00B2244E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 w:rsidRPr="00571DB8">
        <w:rPr>
          <w:rFonts w:ascii="Times New Roman" w:hAnsi="Times New Roman"/>
          <w:b/>
          <w:kern w:val="2"/>
          <w:lang w:eastAsia="zh-CN"/>
        </w:rPr>
        <w:t>Agenda Item:</w:t>
      </w:r>
      <w:r w:rsidRPr="00571DB8">
        <w:rPr>
          <w:rFonts w:ascii="Times New Roman" w:hAnsi="Times New Roman"/>
          <w:b/>
          <w:kern w:val="2"/>
          <w:lang w:eastAsia="zh-CN"/>
        </w:rPr>
        <w:tab/>
        <w:t>8.1.4</w:t>
      </w:r>
    </w:p>
    <w:p w14:paraId="6943DEE4" w14:textId="77777777" w:rsidR="00B2244E" w:rsidRPr="00571DB8" w:rsidRDefault="00B2244E" w:rsidP="00B2244E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 w:rsidRPr="00571DB8">
        <w:rPr>
          <w:rFonts w:ascii="Times New Roman" w:hAnsi="Times New Roman"/>
          <w:b/>
          <w:kern w:val="2"/>
          <w:lang w:eastAsia="zh-CN"/>
        </w:rPr>
        <w:t>Source:</w:t>
      </w:r>
      <w:r w:rsidRPr="00571DB8">
        <w:rPr>
          <w:rFonts w:ascii="Times New Roman" w:hAnsi="Times New Roman"/>
          <w:b/>
          <w:kern w:val="2"/>
          <w:lang w:eastAsia="zh-CN"/>
        </w:rPr>
        <w:tab/>
        <w:t>Huawei, HiSilicon</w:t>
      </w:r>
      <w:r w:rsidR="00736E58">
        <w:rPr>
          <w:rFonts w:ascii="Times New Roman" w:hAnsi="Times New Roman"/>
          <w:b/>
          <w:kern w:val="2"/>
          <w:lang w:eastAsia="zh-CN"/>
        </w:rPr>
        <w:t xml:space="preserve"> </w:t>
      </w:r>
      <w:r w:rsidR="00736E58" w:rsidRPr="00B1195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(Moderator)</w:t>
      </w:r>
    </w:p>
    <w:p w14:paraId="6BCAAFE9" w14:textId="77777777" w:rsidR="00B2244E" w:rsidRPr="00571DB8" w:rsidRDefault="00B2244E" w:rsidP="00B2244E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571D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Title:</w:t>
      </w:r>
      <w:r w:rsidRPr="00571D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Summary of CSI enhancements for MTRP and FDD </w:t>
      </w:r>
      <w:r w:rsidRPr="006F0C9E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 xml:space="preserve">(Round </w:t>
      </w:r>
      <w:r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1</w:t>
      </w:r>
      <w:r w:rsidRPr="006F0C9E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)</w:t>
      </w:r>
    </w:p>
    <w:p w14:paraId="59CB6ABD" w14:textId="77777777" w:rsidR="00B2244E" w:rsidRPr="00571DB8" w:rsidRDefault="00B2244E" w:rsidP="00B2244E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571D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Document for:</w:t>
      </w:r>
      <w:r w:rsidRPr="00571D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6BCAC07B" w14:textId="77777777" w:rsidR="00B2244E" w:rsidRPr="00571DB8" w:rsidRDefault="00B2244E" w:rsidP="00B2244E">
      <w:pPr>
        <w:pBdr>
          <w:bottom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Calibri" w:eastAsia="SimSun" w:hAnsi="Calibri" w:cs="Calibri"/>
          <w:b/>
          <w:kern w:val="2"/>
          <w:sz w:val="16"/>
          <w:szCs w:val="16"/>
          <w:lang w:val="en-US" w:eastAsia="zh-CN"/>
        </w:rPr>
      </w:pPr>
    </w:p>
    <w:p w14:paraId="5C471722" w14:textId="77777777" w:rsidR="00B2244E" w:rsidRDefault="00B2244E" w:rsidP="00B2244E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bookmarkStart w:id="0" w:name="_Ref32248407"/>
      <w:r w:rsidRPr="00571DB8">
        <w:rPr>
          <w:rFonts w:ascii="Calibri" w:hAnsi="Calibri" w:cs="Calibri"/>
          <w:sz w:val="28"/>
          <w:szCs w:val="28"/>
        </w:rPr>
        <w:t>Introduction</w:t>
      </w:r>
      <w:bookmarkEnd w:id="0"/>
    </w:p>
    <w:p w14:paraId="2E4F5549" w14:textId="77777777" w:rsidR="00B2244E" w:rsidRDefault="00B2244E" w:rsidP="00B2244E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571DB8">
        <w:rPr>
          <w:rFonts w:ascii="Calibri" w:hAnsi="Calibri" w:cs="Calibri"/>
          <w:sz w:val="28"/>
          <w:szCs w:val="28"/>
        </w:rPr>
        <w:t xml:space="preserve">Summary of CSI enhancement for FDD </w:t>
      </w:r>
    </w:p>
    <w:p w14:paraId="549C9276" w14:textId="1FB975F0" w:rsidR="00B2244E" w:rsidRDefault="00B2244E" w:rsidP="00304A5F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</w:rPr>
      </w:pPr>
    </w:p>
    <w:p w14:paraId="08103226" w14:textId="77777777" w:rsidR="00567A17" w:rsidRPr="00567A17" w:rsidRDefault="00567A17" w:rsidP="00567A17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F90BD8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1:</w:t>
      </w:r>
      <w:r w:rsidRPr="00567A17">
        <w:rPr>
          <w:rFonts w:ascii="Times New Roman" w:eastAsia="SimSun" w:hAnsi="Times New Roman"/>
          <w:b/>
          <w:i/>
          <w:sz w:val="22"/>
          <w:szCs w:val="22"/>
        </w:rPr>
        <w:t xml:space="preserve"> Following working assumption is confirmed:</w:t>
      </w:r>
    </w:p>
    <w:p w14:paraId="43994C80" w14:textId="77777777" w:rsidR="00567A17" w:rsidRPr="00567A17" w:rsidRDefault="00567A17" w:rsidP="00567A17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567A17">
        <w:rPr>
          <w:rFonts w:ascii="Times New Roman" w:eastAsia="SimSun" w:hAnsi="Times New Roman"/>
          <w:b/>
          <w:i/>
          <w:sz w:val="22"/>
        </w:rPr>
        <w:t>At least for rank 1, FD bases used for W</w:t>
      </w:r>
      <w:r w:rsidRPr="00567A17">
        <w:rPr>
          <w:rFonts w:ascii="Times New Roman" w:eastAsia="SimSun" w:hAnsi="Times New Roman"/>
          <w:b/>
          <w:i/>
          <w:sz w:val="22"/>
          <w:vertAlign w:val="subscript"/>
        </w:rPr>
        <w:t>f</w:t>
      </w:r>
      <w:r w:rsidRPr="00567A17">
        <w:rPr>
          <w:rFonts w:ascii="Times New Roman" w:eastAsia="SimSun" w:hAnsi="Times New Roman"/>
          <w:b/>
          <w:i/>
          <w:sz w:val="22"/>
        </w:rPr>
        <w:t xml:space="preserve"> quantization are limited within a single window with size N configured to the UE whereas FD bases in the window must be consecutive from an orthogonal DFT matrix, i.e. Alt 1.</w:t>
      </w:r>
    </w:p>
    <w:p w14:paraId="28EE4E22" w14:textId="0DA41102" w:rsidR="00567A17" w:rsidRPr="00567A17" w:rsidRDefault="00567A17" w:rsidP="00567A17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567A17">
        <w:rPr>
          <w:rFonts w:ascii="Times New Roman" w:eastAsia="SimSun" w:hAnsi="Times New Roman"/>
          <w:b/>
          <w:i/>
          <w:sz w:val="22"/>
        </w:rPr>
        <w:t>FFS other restrictions, e.g. value</w:t>
      </w:r>
      <w:r>
        <w:rPr>
          <w:rFonts w:ascii="Times New Roman" w:eastAsia="SimSun" w:hAnsi="Times New Roman"/>
          <w:b/>
          <w:i/>
          <w:sz w:val="22"/>
        </w:rPr>
        <w:t>(</w:t>
      </w:r>
      <w:r w:rsidRPr="00567A17">
        <w:rPr>
          <w:rFonts w:ascii="Times New Roman" w:eastAsia="SimSun" w:hAnsi="Times New Roman"/>
          <w:b/>
          <w:i/>
          <w:sz w:val="22"/>
        </w:rPr>
        <w:t>s</w:t>
      </w:r>
      <w:r>
        <w:rPr>
          <w:rFonts w:ascii="Times New Roman" w:eastAsia="SimSun" w:hAnsi="Times New Roman"/>
          <w:b/>
          <w:i/>
          <w:sz w:val="22"/>
        </w:rPr>
        <w:t>)</w:t>
      </w:r>
      <w:r w:rsidRPr="00567A17">
        <w:rPr>
          <w:rFonts w:ascii="Times New Roman" w:eastAsia="SimSun" w:hAnsi="Times New Roman"/>
          <w:b/>
          <w:i/>
          <w:sz w:val="22"/>
        </w:rPr>
        <w:t xml:space="preserve"> of N, if the value of N</w:t>
      </w:r>
      <w:r w:rsidRPr="00AA4251">
        <w:rPr>
          <w:rFonts w:ascii="Times New Roman" w:eastAsia="SimSun" w:hAnsi="Times New Roman"/>
          <w:b/>
          <w:i/>
          <w:sz w:val="22"/>
          <w:vertAlign w:val="subscript"/>
        </w:rPr>
        <w:t>3</w:t>
      </w:r>
      <w:r w:rsidRPr="00567A17">
        <w:rPr>
          <w:rFonts w:ascii="Times New Roman" w:eastAsia="SimSun" w:hAnsi="Times New Roman"/>
          <w:b/>
          <w:i/>
          <w:sz w:val="22"/>
        </w:rPr>
        <w:t xml:space="preserve"> is small</w:t>
      </w:r>
    </w:p>
    <w:p w14:paraId="15AB9ABA" w14:textId="77777777" w:rsidR="00B2244E" w:rsidRDefault="00B2244E" w:rsidP="00B2244E">
      <w:pPr>
        <w:rPr>
          <w:lang w:val="en-US" w:eastAsia="x-none"/>
        </w:rPr>
      </w:pPr>
    </w:p>
    <w:p w14:paraId="3FBAFF53" w14:textId="77777777" w:rsidR="00DC069E" w:rsidRDefault="00DC069E" w:rsidP="00B2244E">
      <w:pPr>
        <w:rPr>
          <w:lang w:val="en-US" w:eastAsia="x-none"/>
        </w:rPr>
      </w:pPr>
    </w:p>
    <w:p w14:paraId="6A2D416E" w14:textId="2D77D2F1" w:rsidR="00567A17" w:rsidRDefault="00567A17" w:rsidP="00567A17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F90BD8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2:</w:t>
      </w:r>
      <w:r w:rsidRPr="00567A17">
        <w:rPr>
          <w:rFonts w:ascii="Times New Roman" w:eastAsia="SimSun" w:hAnsi="Times New Roman"/>
          <w:b/>
          <w:i/>
          <w:sz w:val="22"/>
          <w:szCs w:val="22"/>
        </w:rPr>
        <w:t xml:space="preserve"> </w:t>
      </w:r>
      <w:r>
        <w:rPr>
          <w:rFonts w:ascii="Times New Roman" w:eastAsia="SimSun" w:hAnsi="Times New Roman"/>
          <w:b/>
          <w:i/>
          <w:sz w:val="22"/>
          <w:szCs w:val="22"/>
        </w:rPr>
        <w:t>No</w:t>
      </w:r>
      <w:r w:rsidRPr="00567A17">
        <w:rPr>
          <w:rFonts w:ascii="Times New Roman" w:eastAsia="SimSun" w:hAnsi="Times New Roman"/>
          <w:b/>
          <w:i/>
          <w:sz w:val="22"/>
          <w:szCs w:val="22"/>
        </w:rPr>
        <w:t xml:space="preserve"> further dependence/restriction is applied to M</w:t>
      </w:r>
      <w:r w:rsidRPr="00567A17">
        <w:rPr>
          <w:rFonts w:ascii="Times New Roman" w:eastAsia="SimSun" w:hAnsi="Times New Roman"/>
          <w:b/>
          <w:i/>
          <w:sz w:val="22"/>
          <w:szCs w:val="22"/>
          <w:vertAlign w:val="subscript"/>
        </w:rPr>
        <w:t>v</w:t>
      </w:r>
      <w:r w:rsidRPr="00567A17">
        <w:rPr>
          <w:rFonts w:ascii="Times New Roman" w:eastAsia="SimSun" w:hAnsi="Times New Roman"/>
          <w:b/>
          <w:i/>
          <w:sz w:val="22"/>
          <w:szCs w:val="22"/>
        </w:rPr>
        <w:t>=2 with regarding to applicable number of CSI-RS ports.</w:t>
      </w:r>
    </w:p>
    <w:p w14:paraId="0FA9F275" w14:textId="506766D1" w:rsidR="00AA4251" w:rsidRPr="00F90BD8" w:rsidRDefault="00AA4251" w:rsidP="00AA4251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  <w:lang w:val="en-GB" w:eastAsia="en-US"/>
        </w:rPr>
      </w:pPr>
      <w:r w:rsidRPr="00AA4251">
        <w:rPr>
          <w:rFonts w:ascii="Times New Roman" w:eastAsia="SimSun" w:hAnsi="Times New Roman"/>
          <w:b/>
          <w:i/>
          <w:sz w:val="22"/>
        </w:rPr>
        <w:t>Note: Further dependence/restriction of codebook parameter(s) related to Rel-17 UE capability reporting is FFS.</w:t>
      </w:r>
    </w:p>
    <w:p w14:paraId="7C3B6866" w14:textId="77777777" w:rsidR="00F90BD8" w:rsidRDefault="00F90BD8" w:rsidP="00F90BD8">
      <w:pPr>
        <w:shd w:val="clear" w:color="auto" w:fill="FFFFFF"/>
        <w:rPr>
          <w:rFonts w:ascii="Times New Roman" w:eastAsia="SimSun" w:hAnsi="Times New Roman"/>
          <w:b/>
          <w:i/>
          <w:sz w:val="22"/>
        </w:rPr>
      </w:pPr>
    </w:p>
    <w:p w14:paraId="03E1E44E" w14:textId="77777777" w:rsidR="00DC069E" w:rsidRDefault="00DC069E" w:rsidP="00F90BD8">
      <w:pPr>
        <w:shd w:val="clear" w:color="auto" w:fill="FFFFFF"/>
        <w:rPr>
          <w:rFonts w:ascii="Times New Roman" w:eastAsia="SimSun" w:hAnsi="Times New Roman"/>
          <w:b/>
          <w:i/>
          <w:sz w:val="22"/>
        </w:rPr>
      </w:pPr>
    </w:p>
    <w:p w14:paraId="1AE50FBE" w14:textId="52B86066" w:rsidR="00F90BD8" w:rsidRPr="00F90BD8" w:rsidRDefault="00F90BD8" w:rsidP="00F90BD8">
      <w:p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F90BD8">
        <w:rPr>
          <w:rFonts w:ascii="Times New Roman" w:eastAsia="SimSun" w:hAnsi="Times New Roman"/>
          <w:b/>
          <w:i/>
          <w:sz w:val="22"/>
          <w:highlight w:val="yellow"/>
        </w:rPr>
        <w:t>Proposal 3:</w:t>
      </w:r>
      <w:r w:rsidRPr="00F90BD8">
        <w:rPr>
          <w:rFonts w:ascii="Times New Roman" w:eastAsia="SimSun" w:hAnsi="Times New Roman"/>
          <w:b/>
          <w:i/>
          <w:sz w:val="22"/>
        </w:rPr>
        <w:t xml:space="preserve"> For Rel-17 PS  codebook, M</w:t>
      </w:r>
      <w:r w:rsidRPr="00F90BD8">
        <w:rPr>
          <w:rFonts w:ascii="Times New Roman" w:eastAsia="SimSun" w:hAnsi="Times New Roman"/>
          <w:b/>
          <w:i/>
          <w:sz w:val="22"/>
          <w:vertAlign w:val="subscript"/>
        </w:rPr>
        <w:t>v</w:t>
      </w:r>
      <w:r w:rsidRPr="00F90BD8">
        <w:rPr>
          <w:rFonts w:ascii="Times New Roman" w:eastAsia="SimSun" w:hAnsi="Times New Roman"/>
          <w:b/>
          <w:i/>
          <w:sz w:val="22"/>
        </w:rPr>
        <w:t>&gt;2 is not supported for W</w:t>
      </w:r>
      <w:r w:rsidRPr="00F90BD8">
        <w:rPr>
          <w:rFonts w:ascii="Times New Roman" w:eastAsia="SimSun" w:hAnsi="Times New Roman"/>
          <w:b/>
          <w:i/>
          <w:sz w:val="22"/>
          <w:vertAlign w:val="subscript"/>
        </w:rPr>
        <w:t>f</w:t>
      </w:r>
      <w:r w:rsidRPr="00F90BD8">
        <w:rPr>
          <w:rFonts w:ascii="Times New Roman" w:eastAsia="SimSun" w:hAnsi="Times New Roman"/>
          <w:b/>
          <w:i/>
          <w:sz w:val="22"/>
        </w:rPr>
        <w:t>.</w:t>
      </w:r>
    </w:p>
    <w:p w14:paraId="735B8D96" w14:textId="77777777" w:rsidR="00B2244E" w:rsidRDefault="00B2244E" w:rsidP="00B2244E">
      <w:pPr>
        <w:rPr>
          <w:lang w:eastAsia="x-none"/>
        </w:rPr>
      </w:pPr>
    </w:p>
    <w:p w14:paraId="7DB26433" w14:textId="77777777" w:rsidR="00DC069E" w:rsidRDefault="00DC069E" w:rsidP="00B2244E">
      <w:pPr>
        <w:rPr>
          <w:lang w:eastAsia="x-none"/>
        </w:rPr>
      </w:pPr>
    </w:p>
    <w:p w14:paraId="065713AE" w14:textId="77D56D78" w:rsidR="00F90BD8" w:rsidRDefault="00F90BD8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F90BD8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6</w:t>
      </w:r>
      <w:r w:rsidRPr="00F90BD8">
        <w:rPr>
          <w:rFonts w:ascii="Times New Roman" w:eastAsia="SimSun" w:hAnsi="Times New Roman"/>
          <w:b/>
          <w:i/>
          <w:sz w:val="22"/>
          <w:szCs w:val="22"/>
        </w:rPr>
        <w:t>: For Rel-17 PS codebook, the reserved state for reference amplitude is to be reserved as Rel-16 PS codebook. </w:t>
      </w:r>
    </w:p>
    <w:p w14:paraId="53215175" w14:textId="77777777" w:rsidR="00F90BD8" w:rsidRDefault="00F90BD8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p w14:paraId="1C9B5B53" w14:textId="77777777" w:rsidR="00231C05" w:rsidRDefault="00231C05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p w14:paraId="75DBAB46" w14:textId="77777777" w:rsidR="00E56D51" w:rsidRPr="00E56D51" w:rsidRDefault="00E56D51" w:rsidP="00E56D51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E56D51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8:</w:t>
      </w:r>
      <w:r w:rsidRPr="00E56D51">
        <w:rPr>
          <w:rFonts w:ascii="Times New Roman" w:eastAsia="SimSun" w:hAnsi="Times New Roman"/>
          <w:b/>
          <w:i/>
          <w:sz w:val="22"/>
          <w:szCs w:val="22"/>
        </w:rPr>
        <w:t xml:space="preserve"> For Rel-17 PS codebook, support reporting of the position, [i</w:t>
      </w:r>
      <w:r w:rsidRPr="00E56D51">
        <w:rPr>
          <w:rFonts w:ascii="Times New Roman" w:eastAsia="SimSun" w:hAnsi="Times New Roman"/>
          <w:b/>
          <w:i/>
          <w:sz w:val="22"/>
          <w:szCs w:val="22"/>
          <w:vertAlign w:val="subscript"/>
        </w:rPr>
        <w:t>l</w:t>
      </w:r>
      <w:r w:rsidRPr="00E56D51">
        <w:rPr>
          <w:rFonts w:ascii="Times New Roman" w:eastAsia="SimSun" w:hAnsi="Times New Roman"/>
          <w:b/>
          <w:i/>
          <w:sz w:val="22"/>
          <w:szCs w:val="22"/>
        </w:rPr>
        <w:t>*, f</w:t>
      </w:r>
      <w:r w:rsidRPr="00E56D51">
        <w:rPr>
          <w:rFonts w:ascii="Times New Roman" w:eastAsia="SimSun" w:hAnsi="Times New Roman"/>
          <w:b/>
          <w:i/>
          <w:sz w:val="22"/>
          <w:szCs w:val="22"/>
          <w:vertAlign w:val="subscript"/>
        </w:rPr>
        <w:t>l</w:t>
      </w:r>
      <w:r w:rsidRPr="00E56D51">
        <w:rPr>
          <w:rFonts w:ascii="Times New Roman" w:eastAsia="SimSun" w:hAnsi="Times New Roman"/>
          <w:b/>
          <w:i/>
          <w:sz w:val="22"/>
          <w:szCs w:val="22"/>
        </w:rPr>
        <w:t>*], of the strongest coefficient (SCI) of layer l, using ceil(log2(K</w:t>
      </w:r>
      <w:r w:rsidRPr="00E56D51">
        <w:rPr>
          <w:rFonts w:ascii="Times New Roman" w:eastAsia="SimSun" w:hAnsi="Times New Roman"/>
          <w:b/>
          <w:i/>
          <w:sz w:val="22"/>
          <w:szCs w:val="22"/>
          <w:vertAlign w:val="subscript"/>
        </w:rPr>
        <w:t>1</w:t>
      </w:r>
      <w:r w:rsidRPr="00E56D51">
        <w:rPr>
          <w:rFonts w:ascii="Times New Roman" w:eastAsia="SimSun" w:hAnsi="Times New Roman"/>
          <w:b/>
          <w:i/>
          <w:sz w:val="22"/>
          <w:szCs w:val="22"/>
        </w:rPr>
        <w:t>*M</w:t>
      </w:r>
      <w:r w:rsidRPr="00E56D51">
        <w:rPr>
          <w:rFonts w:ascii="Times New Roman" w:eastAsia="SimSun" w:hAnsi="Times New Roman"/>
          <w:b/>
          <w:i/>
          <w:sz w:val="22"/>
          <w:szCs w:val="22"/>
          <w:vertAlign w:val="subscript"/>
        </w:rPr>
        <w:t>v</w:t>
      </w:r>
      <w:r w:rsidRPr="00E56D51">
        <w:rPr>
          <w:rFonts w:ascii="Times New Roman" w:eastAsia="SimSun" w:hAnsi="Times New Roman"/>
          <w:b/>
          <w:i/>
          <w:sz w:val="22"/>
          <w:szCs w:val="22"/>
        </w:rPr>
        <w:t>)) bits</w:t>
      </w:r>
    </w:p>
    <w:p w14:paraId="0463B9F1" w14:textId="277C7604" w:rsidR="00E56D51" w:rsidRPr="00E56D51" w:rsidRDefault="00E56D51" w:rsidP="00E56D51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E56D51">
        <w:rPr>
          <w:rFonts w:ascii="Times New Roman" w:eastAsia="SimSun" w:hAnsi="Times New Roman"/>
          <w:b/>
          <w:i/>
          <w:sz w:val="22"/>
        </w:rPr>
        <w:t>FFS whether shifting/remapping the strongest coefficient to position f</w:t>
      </w:r>
      <w:r w:rsidRPr="00E56D51">
        <w:rPr>
          <w:rFonts w:ascii="Times New Roman" w:eastAsia="SimSun" w:hAnsi="Times New Roman"/>
          <w:b/>
          <w:i/>
          <w:sz w:val="22"/>
          <w:vertAlign w:val="subscript"/>
        </w:rPr>
        <w:t>l</w:t>
      </w:r>
      <w:r w:rsidRPr="00E56D51">
        <w:rPr>
          <w:rFonts w:ascii="Times New Roman" w:eastAsia="SimSun" w:hAnsi="Times New Roman"/>
          <w:b/>
          <w:i/>
          <w:sz w:val="22"/>
        </w:rPr>
        <w:t>*=0 is needed</w:t>
      </w:r>
      <w:r w:rsidRPr="00E56D51">
        <w:rPr>
          <w:rFonts w:ascii="Times New Roman" w:eastAsia="SimSun" w:hAnsi="Times New Roman"/>
          <w:b/>
          <w:i/>
          <w:sz w:val="22"/>
        </w:rPr>
        <w:t>, also considering the reporting mechanism for W</w:t>
      </w:r>
      <w:r w:rsidRPr="00E56D51">
        <w:rPr>
          <w:rFonts w:ascii="Times New Roman" w:eastAsia="SimSun" w:hAnsi="Times New Roman"/>
          <w:b/>
          <w:i/>
          <w:sz w:val="22"/>
          <w:vertAlign w:val="subscript"/>
        </w:rPr>
        <w:t>f</w:t>
      </w:r>
      <w:r w:rsidRPr="00E56D51">
        <w:rPr>
          <w:rFonts w:ascii="Times New Roman" w:eastAsia="SimSun" w:hAnsi="Times New Roman"/>
          <w:b/>
          <w:i/>
          <w:sz w:val="22"/>
        </w:rPr>
        <w:t>, if N&gt;M</w:t>
      </w:r>
      <w:r w:rsidRPr="00E56D51">
        <w:rPr>
          <w:rFonts w:ascii="Times New Roman" w:eastAsia="SimSun" w:hAnsi="Times New Roman"/>
          <w:b/>
          <w:i/>
          <w:sz w:val="22"/>
          <w:vertAlign w:val="subscript"/>
        </w:rPr>
        <w:t>v</w:t>
      </w:r>
      <w:r w:rsidRPr="00E56D51">
        <w:rPr>
          <w:rFonts w:ascii="Times New Roman" w:eastAsia="SimSun" w:hAnsi="Times New Roman"/>
          <w:b/>
          <w:i/>
          <w:sz w:val="22"/>
        </w:rPr>
        <w:t xml:space="preserve"> is agreed and the UCI omission rules</w:t>
      </w:r>
    </w:p>
    <w:p w14:paraId="403EE30D" w14:textId="77777777" w:rsidR="00F90BD8" w:rsidRDefault="00F90BD8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  <w:highlight w:val="yellow"/>
        </w:rPr>
      </w:pPr>
    </w:p>
    <w:p w14:paraId="0CFEB7B9" w14:textId="044236C8" w:rsidR="00E56D51" w:rsidRDefault="00E56D51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E56D51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9:</w:t>
      </w:r>
      <w:r w:rsidRPr="00E56D51">
        <w:rPr>
          <w:rFonts w:ascii="Times New Roman" w:eastAsia="SimSun" w:hAnsi="Times New Roman"/>
          <w:b/>
          <w:i/>
          <w:sz w:val="22"/>
          <w:szCs w:val="22"/>
        </w:rPr>
        <w:t xml:space="preserve"> For Rel-17 PS codebook, support layer-common port selection for rank 2.</w:t>
      </w:r>
    </w:p>
    <w:p w14:paraId="7FB92AF8" w14:textId="77777777" w:rsidR="00DC069E" w:rsidRDefault="00DC069E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p w14:paraId="15770AC9" w14:textId="77777777" w:rsidR="00231C05" w:rsidRDefault="00231C05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p w14:paraId="570BAF7A" w14:textId="040DBF69" w:rsidR="00E56D51" w:rsidRDefault="00E56D51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E56D51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11:</w:t>
      </w:r>
      <w:r w:rsidRPr="00E56D51">
        <w:rPr>
          <w:rFonts w:ascii="Times New Roman" w:eastAsia="SimSun" w:hAnsi="Times New Roman"/>
          <w:b/>
          <w:i/>
          <w:sz w:val="22"/>
          <w:szCs w:val="22"/>
        </w:rPr>
        <w:t xml:space="preserve"> For Rel-17 PS codebook with Rank 2, support layer-specific bitmap for indicating non-zero coefficient selection of W</w:t>
      </w:r>
      <w:r w:rsidRPr="009C2776">
        <w:rPr>
          <w:rFonts w:ascii="Times New Roman" w:eastAsia="SimSun" w:hAnsi="Times New Roman"/>
          <w:b/>
          <w:i/>
          <w:sz w:val="22"/>
          <w:szCs w:val="22"/>
          <w:vertAlign w:val="subscript"/>
        </w:rPr>
        <w:t>2</w:t>
      </w:r>
      <w:r w:rsidRPr="00E56D51">
        <w:rPr>
          <w:rFonts w:ascii="Times New Roman" w:eastAsia="SimSun" w:hAnsi="Times New Roman"/>
          <w:b/>
          <w:i/>
          <w:sz w:val="22"/>
          <w:szCs w:val="22"/>
        </w:rPr>
        <w:t>.</w:t>
      </w:r>
    </w:p>
    <w:p w14:paraId="12FFF07A" w14:textId="77777777" w:rsidR="00DC069E" w:rsidRDefault="00DC069E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p w14:paraId="3F7C0FCD" w14:textId="77777777" w:rsidR="00231C05" w:rsidRDefault="00231C05" w:rsidP="00F90BD8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p w14:paraId="29AD730F" w14:textId="77777777" w:rsidR="009C2776" w:rsidRPr="009C2776" w:rsidRDefault="009C2776" w:rsidP="009C2776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9C2776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Propose 12:</w:t>
      </w:r>
      <w:r w:rsidRPr="009C2776">
        <w:rPr>
          <w:rFonts w:ascii="Times New Roman" w:eastAsia="SimSun" w:hAnsi="Times New Roman"/>
          <w:b/>
          <w:i/>
          <w:sz w:val="22"/>
          <w:szCs w:val="22"/>
        </w:rPr>
        <w:t xml:space="preserve"> Support rank 3 and 4 for Rel-17 PS codebook with following:</w:t>
      </w:r>
    </w:p>
    <w:p w14:paraId="7E23D126" w14:textId="77777777" w:rsidR="009C2776" w:rsidRPr="009C2776" w:rsidRDefault="009C2776" w:rsidP="009C2776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Supporting rank 3 and 4 is optional with separate UE capability (same as Rel-16 PS codebook)</w:t>
      </w:r>
    </w:p>
    <w:p w14:paraId="3F1BA2AE" w14:textId="77777777" w:rsidR="009C2776" w:rsidRPr="009C2776" w:rsidRDefault="009C2776" w:rsidP="009C2776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The maximal CSI overhead of rank 3 and 4 is comparable to rank 2</w:t>
      </w:r>
    </w:p>
    <w:p w14:paraId="223CBB10" w14:textId="69CD6C00" w:rsidR="009C2776" w:rsidRPr="009C2776" w:rsidRDefault="009C2776" w:rsidP="009C2776">
      <w:pPr>
        <w:pStyle w:val="ListParagraph"/>
        <w:numPr>
          <w:ilvl w:val="1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FFS: use a smaller K</w:t>
      </w:r>
      <w:r w:rsidRPr="009C2776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>
        <w:rPr>
          <w:rFonts w:ascii="Times New Roman" w:eastAsia="SimSun" w:hAnsi="Times New Roman"/>
          <w:b/>
          <w:i/>
          <w:sz w:val="22"/>
          <w:vertAlign w:val="subscript"/>
        </w:rPr>
        <w:t xml:space="preserve"> </w:t>
      </w:r>
      <w:r w:rsidRPr="009C2776">
        <w:rPr>
          <w:rFonts w:ascii="Times New Roman" w:eastAsia="SimSun" w:hAnsi="Times New Roman"/>
          <w:b/>
          <w:i/>
          <w:sz w:val="22"/>
        </w:rPr>
        <w:t>(or alpha) or beta for rank ¾, or limit the maximum number of non-zero coefficients across all layers to 2K</w:t>
      </w:r>
      <w:r w:rsidRPr="009C2776">
        <w:rPr>
          <w:rFonts w:ascii="Times New Roman" w:eastAsia="SimSun" w:hAnsi="Times New Roman"/>
          <w:b/>
          <w:i/>
          <w:sz w:val="22"/>
          <w:vertAlign w:val="subscript"/>
        </w:rPr>
        <w:t>0</w:t>
      </w:r>
      <w:r w:rsidRPr="009C2776">
        <w:rPr>
          <w:rFonts w:ascii="Times New Roman" w:eastAsia="SimSun" w:hAnsi="Times New Roman"/>
          <w:b/>
          <w:i/>
          <w:sz w:val="22"/>
        </w:rPr>
        <w:t xml:space="preserve"> and per layer to K</w:t>
      </w:r>
      <w:r w:rsidRPr="009C2776">
        <w:rPr>
          <w:rFonts w:ascii="Times New Roman" w:eastAsia="SimSun" w:hAnsi="Times New Roman"/>
          <w:b/>
          <w:i/>
          <w:sz w:val="22"/>
          <w:vertAlign w:val="subscript"/>
        </w:rPr>
        <w:t>0</w:t>
      </w:r>
      <w:r w:rsidRPr="009C2776">
        <w:rPr>
          <w:rFonts w:ascii="Times New Roman" w:eastAsia="SimSun" w:hAnsi="Times New Roman"/>
          <w:b/>
          <w:i/>
          <w:sz w:val="22"/>
        </w:rPr>
        <w:t xml:space="preserve"> with the same beta</w:t>
      </w:r>
    </w:p>
    <w:p w14:paraId="6C8D08CB" w14:textId="0EE12417" w:rsidR="009C2776" w:rsidRDefault="009C2776" w:rsidP="009C2776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  <w:lang w:eastAsia="en-US"/>
        </w:rPr>
      </w:pPr>
      <w:r w:rsidRPr="009C2776">
        <w:rPr>
          <w:rFonts w:ascii="Times New Roman" w:eastAsia="SimSun" w:hAnsi="Times New Roman"/>
          <w:b/>
          <w:i/>
          <w:sz w:val="22"/>
        </w:rPr>
        <w:t>FFS: limit M</w:t>
      </w:r>
      <w:r w:rsidRPr="009C2776">
        <w:rPr>
          <w:rFonts w:ascii="Times New Roman" w:eastAsia="SimSun" w:hAnsi="Times New Roman"/>
          <w:b/>
          <w:i/>
          <w:sz w:val="22"/>
          <w:vertAlign w:val="subscript"/>
        </w:rPr>
        <w:t>v</w:t>
      </w:r>
      <w:r w:rsidRPr="009C2776">
        <w:rPr>
          <w:rFonts w:ascii="Times New Roman" w:eastAsia="SimSun" w:hAnsi="Times New Roman"/>
          <w:b/>
          <w:i/>
          <w:sz w:val="22"/>
        </w:rPr>
        <w:t>=1 for rank ¾ PMI</w:t>
      </w:r>
    </w:p>
    <w:p w14:paraId="3F0A2469" w14:textId="77777777" w:rsidR="009C2776" w:rsidRDefault="009C2776" w:rsidP="009C2776">
      <w:pPr>
        <w:shd w:val="clear" w:color="auto" w:fill="FFFFFF"/>
        <w:rPr>
          <w:rFonts w:ascii="Times New Roman" w:eastAsia="SimSun" w:hAnsi="Times New Roman"/>
          <w:b/>
          <w:i/>
          <w:sz w:val="22"/>
        </w:rPr>
      </w:pPr>
    </w:p>
    <w:p w14:paraId="0F0B4C55" w14:textId="77777777" w:rsidR="00231C05" w:rsidRDefault="00231C05" w:rsidP="009C2776">
      <w:pPr>
        <w:shd w:val="clear" w:color="auto" w:fill="FFFFFF"/>
        <w:rPr>
          <w:rFonts w:ascii="Times New Roman" w:eastAsia="SimSun" w:hAnsi="Times New Roman"/>
          <w:b/>
          <w:i/>
          <w:sz w:val="22"/>
        </w:rPr>
      </w:pPr>
    </w:p>
    <w:p w14:paraId="0AF3992C" w14:textId="77777777" w:rsidR="009C2776" w:rsidRPr="009C2776" w:rsidRDefault="009C2776" w:rsidP="009C2776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9C2776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13-0</w:t>
      </w:r>
      <w:r w:rsidRPr="009C2776">
        <w:rPr>
          <w:rFonts w:ascii="Times New Roman" w:eastAsia="SimSun" w:hAnsi="Times New Roman"/>
          <w:b/>
          <w:i/>
          <w:sz w:val="22"/>
          <w:szCs w:val="22"/>
        </w:rPr>
        <w:t>: Support parameter combinations represented by (alpha, M</w:t>
      </w:r>
      <w:r w:rsidRPr="009C2776">
        <w:rPr>
          <w:rFonts w:ascii="Times New Roman" w:eastAsia="SimSun" w:hAnsi="Times New Roman"/>
          <w:b/>
          <w:i/>
          <w:sz w:val="22"/>
          <w:szCs w:val="22"/>
          <w:vertAlign w:val="subscript"/>
        </w:rPr>
        <w:t>v</w:t>
      </w:r>
      <w:r w:rsidRPr="009C2776">
        <w:rPr>
          <w:rFonts w:ascii="Times New Roman" w:eastAsia="SimSun" w:hAnsi="Times New Roman"/>
          <w:b/>
          <w:i/>
          <w:sz w:val="22"/>
          <w:szCs w:val="22"/>
        </w:rPr>
        <w:t>, beta) with K</w:t>
      </w:r>
      <w:r w:rsidRPr="009C2776">
        <w:rPr>
          <w:rFonts w:ascii="Times New Roman" w:eastAsia="SimSun" w:hAnsi="Times New Roman"/>
          <w:b/>
          <w:i/>
          <w:sz w:val="22"/>
          <w:szCs w:val="22"/>
          <w:vertAlign w:val="subscript"/>
        </w:rPr>
        <w:t>1</w:t>
      </w:r>
      <w:r w:rsidRPr="009C2776">
        <w:rPr>
          <w:rFonts w:ascii="Times New Roman" w:eastAsia="SimSun" w:hAnsi="Times New Roman"/>
          <w:b/>
          <w:i/>
          <w:sz w:val="22"/>
          <w:szCs w:val="22"/>
        </w:rPr>
        <w:t xml:space="preserve"> = alpha*P for Rel-17 PS codebook</w:t>
      </w:r>
    </w:p>
    <w:p w14:paraId="6718F96D" w14:textId="3BCEFC80" w:rsidR="009C2776" w:rsidRPr="009C2776" w:rsidRDefault="009C2776" w:rsidP="009C2776">
      <w:pPr>
        <w:pStyle w:val="ListParagraph"/>
        <w:numPr>
          <w:ilvl w:val="0"/>
          <w:numId w:val="11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The candidate values of alpha are {1/2,3/4</w:t>
      </w:r>
      <w:bookmarkStart w:id="1" w:name="_GoBack"/>
      <w:bookmarkEnd w:id="1"/>
      <w:r w:rsidRPr="009C2776">
        <w:rPr>
          <w:rFonts w:ascii="Times New Roman" w:eastAsia="SimSun" w:hAnsi="Times New Roman"/>
          <w:b/>
          <w:i/>
          <w:sz w:val="22"/>
        </w:rPr>
        <w:t>, 1}</w:t>
      </w:r>
    </w:p>
    <w:p w14:paraId="7398090E" w14:textId="7EDA47DB" w:rsidR="009C2776" w:rsidRPr="009C2776" w:rsidRDefault="009C2776" w:rsidP="009C2776">
      <w:pPr>
        <w:pStyle w:val="ListParagraph"/>
        <w:numPr>
          <w:ilvl w:val="0"/>
          <w:numId w:val="11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 xml:space="preserve">Note that exact parameter combination will be discussed from RAN1 106bis: </w:t>
      </w:r>
    </w:p>
    <w:p w14:paraId="62E9CA40" w14:textId="3BD57391" w:rsidR="009C2776" w:rsidRPr="009C2776" w:rsidRDefault="009C2776" w:rsidP="009C2776">
      <w:pPr>
        <w:pStyle w:val="ListParagraph"/>
        <w:numPr>
          <w:ilvl w:val="1"/>
          <w:numId w:val="11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based on trade-off among UPT performance, feedback overhead, and complexity</w:t>
      </w:r>
    </w:p>
    <w:p w14:paraId="4204FBA3" w14:textId="23A6D5E2" w:rsidR="009C2776" w:rsidRPr="009C2776" w:rsidRDefault="009C2776" w:rsidP="009C2776">
      <w:pPr>
        <w:pStyle w:val="ListParagraph"/>
        <w:numPr>
          <w:ilvl w:val="1"/>
          <w:numId w:val="11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based on all supported ranks</w:t>
      </w:r>
    </w:p>
    <w:p w14:paraId="49899B2E" w14:textId="6C86A64C" w:rsidR="009C2776" w:rsidRPr="009C2776" w:rsidRDefault="009C2776" w:rsidP="009C2776">
      <w:pPr>
        <w:pStyle w:val="ListParagraph"/>
        <w:numPr>
          <w:ilvl w:val="1"/>
          <w:numId w:val="11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Limit total number of parameter combinations comparable to Rel-16 eType II</w:t>
      </w:r>
    </w:p>
    <w:p w14:paraId="574F5F2A" w14:textId="050F8337" w:rsidR="009C2776" w:rsidRPr="009C2776" w:rsidRDefault="009C2776" w:rsidP="009C2776">
      <w:pPr>
        <w:pStyle w:val="ListParagraph"/>
        <w:numPr>
          <w:ilvl w:val="0"/>
          <w:numId w:val="11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M</w:t>
      </w:r>
      <w:r w:rsidRPr="009C2776">
        <w:rPr>
          <w:rFonts w:ascii="Times New Roman" w:eastAsia="SimSun" w:hAnsi="Times New Roman"/>
          <w:b/>
          <w:i/>
          <w:sz w:val="22"/>
          <w:vertAlign w:val="subscript"/>
        </w:rPr>
        <w:t>v</w:t>
      </w:r>
      <w:r w:rsidRPr="009C2776">
        <w:rPr>
          <w:rFonts w:ascii="Times New Roman" w:eastAsia="SimSun" w:hAnsi="Times New Roman"/>
          <w:b/>
          <w:i/>
          <w:sz w:val="22"/>
        </w:rPr>
        <w:t>={1, 2} and beta = {[1/4], 1/2, 3/4, 1} are from previous agreements</w:t>
      </w:r>
    </w:p>
    <w:p w14:paraId="0323B813" w14:textId="77777777" w:rsidR="009C2776" w:rsidRPr="009C2776" w:rsidRDefault="009C2776" w:rsidP="009C2776">
      <w:pPr>
        <w:shd w:val="clear" w:color="auto" w:fill="FFFFFF"/>
        <w:rPr>
          <w:rFonts w:ascii="Times New Roman" w:eastAsia="SimSun" w:hAnsi="Times New Roman"/>
          <w:b/>
          <w:i/>
          <w:sz w:val="22"/>
        </w:rPr>
      </w:pPr>
    </w:p>
    <w:p w14:paraId="1A53A04A" w14:textId="77777777" w:rsidR="00B2244E" w:rsidRPr="00571DB8" w:rsidRDefault="00B2244E" w:rsidP="00B2244E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571DB8">
        <w:rPr>
          <w:rFonts w:ascii="Calibri" w:hAnsi="Calibri" w:cs="Calibri"/>
          <w:sz w:val="28"/>
          <w:szCs w:val="28"/>
        </w:rPr>
        <w:t xml:space="preserve">Summary of CSI enhancement for </w:t>
      </w:r>
      <w:r>
        <w:rPr>
          <w:rFonts w:ascii="Calibri" w:hAnsi="Calibri" w:cs="Calibri"/>
          <w:sz w:val="28"/>
          <w:szCs w:val="28"/>
        </w:rPr>
        <w:t>MTRP</w:t>
      </w:r>
    </w:p>
    <w:p w14:paraId="153906D6" w14:textId="77777777" w:rsidR="00B2244E" w:rsidRDefault="00B2244E" w:rsidP="00B2244E">
      <w:pPr>
        <w:rPr>
          <w:lang w:eastAsia="x-none"/>
        </w:rPr>
      </w:pPr>
    </w:p>
    <w:p w14:paraId="36F05294" w14:textId="65AA13F6" w:rsidR="007B1EBD" w:rsidRPr="00015064" w:rsidRDefault="00015064" w:rsidP="00015064">
      <w:pPr>
        <w:shd w:val="clear" w:color="auto" w:fill="FFFFFF"/>
        <w:ind w:left="0" w:firstLine="0"/>
        <w:jc w:val="both"/>
        <w:rPr>
          <w:rFonts w:ascii="Times New Roman" w:eastAsia="SimSun" w:hAnsi="Times New Roman"/>
          <w:bCs/>
          <w:i/>
          <w:sz w:val="22"/>
          <w:szCs w:val="22"/>
          <w:highlight w:val="yellow"/>
        </w:rPr>
      </w:pPr>
      <w:r w:rsidRPr="00015064">
        <w:rPr>
          <w:rFonts w:ascii="Times New Roman" w:eastAsia="SimSun" w:hAnsi="Times New Roman"/>
          <w:b/>
          <w:bCs/>
          <w:i/>
          <w:sz w:val="22"/>
          <w:szCs w:val="22"/>
          <w:highlight w:val="yellow"/>
        </w:rPr>
        <w:t>Conclusion</w:t>
      </w:r>
      <w:r w:rsidRPr="00015064">
        <w:rPr>
          <w:rFonts w:ascii="Times New Roman" w:eastAsia="SimSun" w:hAnsi="Times New Roman"/>
          <w:b/>
          <w:bCs/>
          <w:i/>
          <w:sz w:val="22"/>
          <w:szCs w:val="22"/>
        </w:rPr>
        <w:t>: default value of K</w:t>
      </w:r>
      <w:r w:rsidRPr="000F5AB7">
        <w:rPr>
          <w:rFonts w:ascii="Times New Roman" w:eastAsia="SimSun" w:hAnsi="Times New Roman"/>
          <w:b/>
          <w:bCs/>
          <w:i/>
          <w:sz w:val="22"/>
          <w:szCs w:val="22"/>
          <w:vertAlign w:val="subscript"/>
        </w:rPr>
        <w:t xml:space="preserve">s, max </w:t>
      </w:r>
      <w:r w:rsidRPr="00015064">
        <w:rPr>
          <w:rFonts w:ascii="Times New Roman" w:eastAsia="SimSun" w:hAnsi="Times New Roman"/>
          <w:b/>
          <w:bCs/>
          <w:i/>
          <w:sz w:val="22"/>
          <w:szCs w:val="22"/>
        </w:rPr>
        <w:t>can be discussed later with Rel-17 MIMO UE capability</w:t>
      </w:r>
      <w:r w:rsidRPr="00015064">
        <w:rPr>
          <w:rFonts w:ascii="Times New Roman" w:eastAsia="SimSun" w:hAnsi="Times New Roman"/>
          <w:bCs/>
          <w:i/>
          <w:sz w:val="22"/>
          <w:szCs w:val="22"/>
        </w:rPr>
        <w:t>.</w:t>
      </w:r>
    </w:p>
    <w:p w14:paraId="48CCBDD3" w14:textId="77777777" w:rsidR="00015064" w:rsidRPr="00015064" w:rsidRDefault="00015064" w:rsidP="00015064">
      <w:pPr>
        <w:shd w:val="clear" w:color="auto" w:fill="FFFFFF"/>
        <w:ind w:left="0" w:firstLine="0"/>
        <w:jc w:val="both"/>
        <w:rPr>
          <w:rFonts w:ascii="Times New Roman" w:eastAsia="SimSun" w:hAnsi="Times New Roman"/>
          <w:bCs/>
          <w:i/>
          <w:sz w:val="22"/>
          <w:szCs w:val="22"/>
          <w:highlight w:val="yellow"/>
          <w:vertAlign w:val="subscript"/>
        </w:rPr>
      </w:pPr>
    </w:p>
    <w:p w14:paraId="719B3259" w14:textId="3F9BB1C1" w:rsidR="00015064" w:rsidRPr="00015064" w:rsidRDefault="00015064" w:rsidP="00015064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015064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19</w:t>
      </w:r>
      <w:r w:rsidRPr="00015064">
        <w:rPr>
          <w:rFonts w:ascii="Times New Roman" w:eastAsia="SimSun" w:hAnsi="Times New Roman"/>
          <w:b/>
          <w:i/>
          <w:sz w:val="22"/>
          <w:szCs w:val="22"/>
        </w:rPr>
        <w:t xml:space="preserve">: For CSI measurement associated to a NCJT measurement hypothesis in Rel-17, the maximal number of total transmission layers is up to 4 layers.  </w:t>
      </w:r>
    </w:p>
    <w:p w14:paraId="52FF13DA" w14:textId="77777777" w:rsidR="00015064" w:rsidRPr="00015064" w:rsidRDefault="00015064" w:rsidP="00015064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  <w:highlight w:val="yellow"/>
        </w:rPr>
      </w:pPr>
    </w:p>
    <w:p w14:paraId="75C39F95" w14:textId="77777777" w:rsidR="00015064" w:rsidRPr="00015064" w:rsidRDefault="00015064" w:rsidP="00015064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015064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20</w:t>
      </w:r>
      <w:r w:rsidRPr="00015064">
        <w:rPr>
          <w:rFonts w:ascii="Times New Roman" w:eastAsia="SimSun" w:hAnsi="Times New Roman"/>
          <w:b/>
          <w:i/>
          <w:sz w:val="22"/>
          <w:szCs w:val="22"/>
        </w:rPr>
        <w:t>: For the UE configured to report X CSIs associated with single-TRP measurement hypotheses and one CSI associated with NCJT measurement hypothesis (i.e. Option 1), the bitwidth associated to X+1 CRI(s) are given as following:</w:t>
      </w:r>
    </w:p>
    <w:p w14:paraId="6CCE1D2D" w14:textId="77777777" w:rsidR="00015064" w:rsidRPr="00015064" w:rsidRDefault="00015064" w:rsidP="00015064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015064">
        <w:rPr>
          <w:rFonts w:ascii="Times New Roman" w:eastAsia="SimSun" w:hAnsi="Times New Roman"/>
          <w:b/>
          <w:i/>
          <w:sz w:val="22"/>
        </w:rPr>
        <w:t>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(N)) for X=0</w:t>
      </w:r>
    </w:p>
    <w:p w14:paraId="3A423678" w14:textId="77777777" w:rsidR="00015064" w:rsidRPr="00015064" w:rsidRDefault="00015064" w:rsidP="00015064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015064">
        <w:rPr>
          <w:rFonts w:ascii="Times New Roman" w:eastAsia="SimSun" w:hAnsi="Times New Roman"/>
          <w:b/>
          <w:i/>
          <w:sz w:val="22"/>
        </w:rPr>
        <w:t>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(N)) in CSI associated with NCJT measurement hypothesis and 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>+M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)) in CSI associated with Single-TRP measurement hypothesis for X=1</w:t>
      </w:r>
    </w:p>
    <w:p w14:paraId="19305B75" w14:textId="77777777" w:rsidR="00015064" w:rsidRPr="00015064" w:rsidRDefault="00015064" w:rsidP="00015064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015064">
        <w:rPr>
          <w:rFonts w:ascii="Times New Roman" w:eastAsia="SimSun" w:hAnsi="Times New Roman"/>
          <w:b/>
          <w:i/>
          <w:sz w:val="22"/>
        </w:rPr>
        <w:t>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(N))  in CSI associated with NCJT measurement hypothesis and 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>))  and  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)) in CSI associated with Single-TRP measurement hypothesis for X=2</w:t>
      </w:r>
    </w:p>
    <w:p w14:paraId="6F316461" w14:textId="77777777" w:rsidR="00015064" w:rsidRPr="00015064" w:rsidRDefault="00015064" w:rsidP="00015064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015064">
        <w:rPr>
          <w:rFonts w:ascii="Times New Roman" w:eastAsia="SimSun" w:hAnsi="Times New Roman"/>
          <w:b/>
          <w:i/>
          <w:sz w:val="22"/>
        </w:rPr>
        <w:t>Note that 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 xml:space="preserve"> 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>&lt;=K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>) and 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 xml:space="preserve"> 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&lt;=K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) is the number of CMRs configured for Single-TRP measurement hypothesis in the first and second CMR groups respectively in a CMR measurement set.</w:t>
      </w:r>
    </w:p>
    <w:p w14:paraId="1EA96AC3" w14:textId="77777777" w:rsidR="00015064" w:rsidRDefault="00015064"/>
    <w:p w14:paraId="20E2211E" w14:textId="77777777" w:rsidR="00381F80" w:rsidRPr="00381F80" w:rsidRDefault="00381F80" w:rsidP="00381F80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381F80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21</w:t>
      </w:r>
      <w:r w:rsidRPr="00381F80">
        <w:rPr>
          <w:rFonts w:ascii="Times New Roman" w:eastAsia="SimSun" w:hAnsi="Times New Roman"/>
          <w:b/>
          <w:i/>
          <w:sz w:val="22"/>
          <w:szCs w:val="22"/>
        </w:rPr>
        <w:t>: For the UE be configured to report one CSI associated with the best one among NCJT and single-TRP measurement hypotheses (i.e. Option 2), down-select one Alt:</w:t>
      </w:r>
    </w:p>
    <w:p w14:paraId="1E1D4E19" w14:textId="77777777" w:rsidR="00381F80" w:rsidRPr="0014787F" w:rsidRDefault="00381F80" w:rsidP="00381F80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14787F">
        <w:rPr>
          <w:rFonts w:ascii="Times New Roman" w:hAnsi="Times New Roman"/>
          <w:b/>
          <w:i/>
        </w:rPr>
        <w:t>Alt 1: the first M</w:t>
      </w:r>
      <w:r w:rsidRPr="00CF2DB3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>+M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 codepoints of CRI corresponds to M</w:t>
      </w:r>
      <w:r w:rsidRPr="00CF2DB3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>+M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 CMRs for Single-TRP measurement hypothesis and the second N codepoints corresponds to N CMR pairs for NC-JT measurement hypothesis.</w:t>
      </w:r>
    </w:p>
    <w:p w14:paraId="6549D285" w14:textId="77777777" w:rsidR="00381F80" w:rsidRPr="0014787F" w:rsidRDefault="00381F80" w:rsidP="00381F80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14787F">
        <w:rPr>
          <w:rFonts w:ascii="Times New Roman" w:hAnsi="Times New Roman"/>
          <w:b/>
          <w:i/>
        </w:rPr>
        <w:t>Alt 2: the first N codepoints of CRI corresponds to N CMR pairs for NC-JT measurement hypothesis and the second M</w:t>
      </w:r>
      <w:r w:rsidRPr="00CF2DB3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>+M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 codepoints corresponds to M</w:t>
      </w:r>
      <w:r w:rsidRPr="00CF2DB3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>+M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 CMRs for Single-TRP measurement hypothesis.</w:t>
      </w:r>
    </w:p>
    <w:p w14:paraId="5C1E366B" w14:textId="0F66D888" w:rsidR="00381F80" w:rsidRPr="0014787F" w:rsidRDefault="00381F80" w:rsidP="00381F80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14787F">
        <w:rPr>
          <w:rFonts w:ascii="Times New Roman" w:hAnsi="Times New Roman"/>
          <w:b/>
          <w:i/>
        </w:rPr>
        <w:t xml:space="preserve">Note that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14787F">
        <w:rPr>
          <w:rFonts w:ascii="Times New Roman" w:hAnsi="Times New Roman"/>
          <w:b/>
          <w:i/>
        </w:rPr>
        <w:t xml:space="preserve"> (M</w:t>
      </w:r>
      <w:r w:rsidRPr="00CD3931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>&lt;=K</w:t>
      </w:r>
      <w:r w:rsidRPr="00CD3931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 xml:space="preserve">) and </w:t>
      </w:r>
      <w:r w:rsidR="00CF2DB3" w:rsidRPr="0014787F">
        <w:rPr>
          <w:rFonts w:ascii="Times New Roman" w:hAnsi="Times New Roman"/>
          <w:b/>
          <w:i/>
        </w:rPr>
        <w:t>M</w:t>
      </w:r>
      <w:r w:rsidR="00CF2DB3"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 (M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>&lt;=K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) is the number of CMRs configured for Single-TRP measurement hypothesis in the first and second CMR groups respectively in a CMR measurement set. </w:t>
      </w:r>
    </w:p>
    <w:p w14:paraId="74BD653F" w14:textId="77777777" w:rsidR="00381F80" w:rsidRDefault="00381F80">
      <w:pPr>
        <w:rPr>
          <w:lang w:val="en-US"/>
        </w:rPr>
      </w:pPr>
    </w:p>
    <w:p w14:paraId="15A4F179" w14:textId="77777777" w:rsidR="00381F80" w:rsidRPr="00381F80" w:rsidRDefault="00381F80" w:rsidP="00381F80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p w14:paraId="3F76B4DF" w14:textId="77777777" w:rsidR="00381F80" w:rsidRPr="00381F80" w:rsidRDefault="00381F80" w:rsidP="00381F80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381F80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13</w:t>
      </w:r>
      <w:r w:rsidRPr="00381F80">
        <w:rPr>
          <w:rFonts w:ascii="Times New Roman" w:eastAsia="SimSun" w:hAnsi="Times New Roman"/>
          <w:b/>
          <w:i/>
          <w:sz w:val="22"/>
          <w:szCs w:val="22"/>
        </w:rPr>
        <w:t>: For CSI measurement associated with a CSI-ReportingConfig for NC-JT, down-select one from the following Alts:</w:t>
      </w:r>
    </w:p>
    <w:p w14:paraId="4805AC4C" w14:textId="77777777" w:rsidR="00381F80" w:rsidRPr="00381F80" w:rsidRDefault="00381F80" w:rsidP="00381F80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381F80">
        <w:rPr>
          <w:rFonts w:ascii="Times New Roman" w:hAnsi="Times New Roman" w:hint="eastAsia"/>
          <w:b/>
          <w:i/>
        </w:rPr>
        <w:t>Alt 2: additional RRC signalling is needed to configure M (M</w:t>
      </w:r>
      <w:r w:rsidRPr="00381F80">
        <w:rPr>
          <w:rFonts w:ascii="Times New Roman" w:hAnsi="Times New Roman" w:hint="eastAsia"/>
          <w:b/>
          <w:i/>
        </w:rPr>
        <w:t>≤</w:t>
      </w:r>
      <w:r w:rsidRPr="00381F80">
        <w:rPr>
          <w:rFonts w:ascii="Times New Roman" w:hAnsi="Times New Roman" w:hint="eastAsia"/>
          <w:b/>
          <w:i/>
        </w:rPr>
        <w:t xml:space="preserve"> Ks) CMRs from the CSI-RS resource set for CMR for Single-TRP measurement hypotheses</w:t>
      </w:r>
    </w:p>
    <w:p w14:paraId="1CAFBEEC" w14:textId="77777777" w:rsidR="00381F80" w:rsidRPr="00381F80" w:rsidRDefault="00381F80" w:rsidP="00381F80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381F80">
        <w:rPr>
          <w:rFonts w:ascii="Times New Roman" w:hAnsi="Times New Roman"/>
          <w:b/>
          <w:i/>
        </w:rPr>
        <w:t>Alt 3: For CMRs configured in the CSI-RS resource set, support RRC signalling to enable/disable single-TRP measurement hypothesis using CMR configured within CMR pairs for NCJT measurement hypothesis</w:t>
      </w:r>
    </w:p>
    <w:p w14:paraId="1D3C1903" w14:textId="77777777" w:rsidR="00381F80" w:rsidRPr="00381F80" w:rsidRDefault="00381F80" w:rsidP="00381F80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381F80">
        <w:rPr>
          <w:rFonts w:ascii="Times New Roman" w:hAnsi="Times New Roman"/>
          <w:b/>
          <w:i/>
        </w:rPr>
        <w:t>Alt 4: CMR sharing between single-TRP measurement hypothesis and NCJT measurement hypothesis is realized by configuring the same value of CMR ID for single-TRP CMR and NCJT CMR pair.</w:t>
      </w:r>
    </w:p>
    <w:p w14:paraId="63001F3A" w14:textId="77777777" w:rsidR="00381F80" w:rsidRPr="00730E3F" w:rsidRDefault="00381F80" w:rsidP="00730E3F">
      <w:pPr>
        <w:pStyle w:val="NormalWeb"/>
        <w:contextualSpacing/>
        <w:rPr>
          <w:sz w:val="20"/>
        </w:rPr>
      </w:pPr>
      <w:r w:rsidRPr="00730E3F">
        <w:rPr>
          <w:rStyle w:val="Strong"/>
          <w:rFonts w:eastAsia="Batang"/>
          <w:sz w:val="20"/>
        </w:rPr>
        <w:lastRenderedPageBreak/>
        <w:t xml:space="preserve">Alt 2 </w:t>
      </w:r>
      <w:r w:rsidRPr="00730E3F">
        <w:rPr>
          <w:sz w:val="20"/>
        </w:rPr>
        <w:t>(8): InterDigital, CMCC, Intel, LG, DoCoMo, Nokia, NSB, Apple</w:t>
      </w:r>
    </w:p>
    <w:p w14:paraId="16BAED62" w14:textId="77777777" w:rsidR="00381F80" w:rsidRPr="00730E3F" w:rsidRDefault="00381F80" w:rsidP="00730E3F">
      <w:pPr>
        <w:pStyle w:val="NormalWeb"/>
        <w:contextualSpacing/>
        <w:rPr>
          <w:sz w:val="20"/>
        </w:rPr>
      </w:pPr>
      <w:r w:rsidRPr="00730E3F">
        <w:rPr>
          <w:rStyle w:val="Strong"/>
          <w:rFonts w:eastAsia="Batang"/>
          <w:sz w:val="20"/>
        </w:rPr>
        <w:t xml:space="preserve">Alt 3 </w:t>
      </w:r>
      <w:r w:rsidRPr="00730E3F">
        <w:rPr>
          <w:sz w:val="20"/>
        </w:rPr>
        <w:t>(15): ZTE, Spreadtrum, Samsung, CATT, Futurewei, Lenovo, MotM, OPPO, Qualcomm (1st priority), MediaTek, Ericsson, Fraunhofer IIS, Fraunhofer HHI (2nd preference), NEC, LG</w:t>
      </w:r>
    </w:p>
    <w:p w14:paraId="1C317F01" w14:textId="77777777" w:rsidR="00381F80" w:rsidRPr="00730E3F" w:rsidRDefault="00381F80" w:rsidP="00730E3F">
      <w:pPr>
        <w:pStyle w:val="NormalWeb"/>
        <w:contextualSpacing/>
        <w:rPr>
          <w:sz w:val="20"/>
        </w:rPr>
      </w:pPr>
      <w:r w:rsidRPr="00730E3F">
        <w:rPr>
          <w:rStyle w:val="Strong"/>
          <w:rFonts w:eastAsia="Batang"/>
          <w:sz w:val="20"/>
        </w:rPr>
        <w:t xml:space="preserve">Alt 4 </w:t>
      </w:r>
      <w:r w:rsidRPr="00730E3F">
        <w:rPr>
          <w:sz w:val="20"/>
        </w:rPr>
        <w:t>(5): Vivo, Fraunhofer IIS, Fraunhofer HHI, Qualcomm (2nd priority), Intel (2)</w:t>
      </w:r>
    </w:p>
    <w:p w14:paraId="2D08FC5E" w14:textId="77777777" w:rsidR="00381F80" w:rsidRDefault="00381F80"/>
    <w:p w14:paraId="1999AE5C" w14:textId="77777777" w:rsidR="00730E3F" w:rsidRPr="00730E3F" w:rsidRDefault="00730E3F" w:rsidP="00730E3F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730E3F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23-1:</w:t>
      </w:r>
      <w:r w:rsidRPr="00730E3F">
        <w:rPr>
          <w:rFonts w:ascii="Times New Roman" w:eastAsia="SimSun" w:hAnsi="Times New Roman"/>
          <w:b/>
          <w:i/>
          <w:sz w:val="22"/>
          <w:szCs w:val="22"/>
        </w:rPr>
        <w:t xml:space="preserve"> For Option 1 CSI reporting associated with NCJT and X single-TRP measurement hypotheses, with regarding to PMI/RI sharing mechanisms between NCJT CSI and single-TRP CSI(s), support one of following Alts</w:t>
      </w:r>
    </w:p>
    <w:p w14:paraId="37C2CFAC" w14:textId="77777777" w:rsidR="00730E3F" w:rsidRPr="00730E3F" w:rsidRDefault="00730E3F" w:rsidP="00730E3F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730E3F">
        <w:rPr>
          <w:rFonts w:ascii="Times New Roman" w:hAnsi="Times New Roman"/>
          <w:b/>
          <w:i/>
        </w:rPr>
        <w:t>Alt 1:  PMI/RI sharing mechanism is needed, FFS conditions</w:t>
      </w:r>
    </w:p>
    <w:p w14:paraId="36800954" w14:textId="47A5C191" w:rsidR="00730E3F" w:rsidRPr="00730E3F" w:rsidRDefault="00730E3F" w:rsidP="00730E3F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730E3F">
        <w:rPr>
          <w:rFonts w:ascii="Times New Roman" w:hAnsi="Times New Roman"/>
          <w:b/>
          <w:i/>
        </w:rPr>
        <w:t>Alt 2: PMI/RI sharing mechanism is not needed</w:t>
      </w:r>
    </w:p>
    <w:p w14:paraId="7AE47F87" w14:textId="77777777" w:rsidR="00730E3F" w:rsidRPr="00730E3F" w:rsidRDefault="00730E3F" w:rsidP="00730E3F">
      <w:pPr>
        <w:pStyle w:val="NormalWeb"/>
        <w:contextualSpacing/>
        <w:rPr>
          <w:sz w:val="20"/>
        </w:rPr>
      </w:pPr>
      <w:r w:rsidRPr="00730E3F">
        <w:rPr>
          <w:sz w:val="20"/>
        </w:rPr>
        <w:t>Alt 1(9): MediaTek, Lenovo, Mot, Vivo, Intel, Samsung, Ericsson, ZTE, Apple</w:t>
      </w:r>
    </w:p>
    <w:p w14:paraId="2AFD5A6D" w14:textId="77777777" w:rsidR="00730E3F" w:rsidRPr="00730E3F" w:rsidRDefault="00730E3F" w:rsidP="00730E3F">
      <w:pPr>
        <w:pStyle w:val="NormalWeb"/>
        <w:contextualSpacing/>
        <w:rPr>
          <w:sz w:val="20"/>
        </w:rPr>
      </w:pPr>
      <w:r w:rsidRPr="00730E3F">
        <w:rPr>
          <w:sz w:val="20"/>
        </w:rPr>
        <w:t xml:space="preserve">Alt 2(13): QC, Nokia, NSB, Futurewei, DoCoMo, Fraunhofer IIS, Fraunhofer HHI, InterDigital, LG, Spreadtrum, CMCC, CATT, ZTE </w:t>
      </w:r>
    </w:p>
    <w:p w14:paraId="36C8B7F5" w14:textId="77777777" w:rsidR="00730E3F" w:rsidRPr="00381F80" w:rsidRDefault="00730E3F" w:rsidP="00730E3F"/>
    <w:sectPr w:rsidR="00730E3F" w:rsidRPr="00381F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3EE21" w14:textId="77777777" w:rsidR="00B1298B" w:rsidRDefault="00B1298B" w:rsidP="009A3C25">
      <w:r>
        <w:separator/>
      </w:r>
    </w:p>
  </w:endnote>
  <w:endnote w:type="continuationSeparator" w:id="0">
    <w:p w14:paraId="6BD784AF" w14:textId="77777777" w:rsidR="00B1298B" w:rsidRDefault="00B1298B" w:rsidP="009A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25989" w14:textId="77777777" w:rsidR="009A3C25" w:rsidRDefault="009A3C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2DA3A" w14:textId="77777777" w:rsidR="009A3C25" w:rsidRDefault="009A3C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446D" w14:textId="77777777" w:rsidR="009A3C25" w:rsidRDefault="009A3C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4002C" w14:textId="77777777" w:rsidR="00B1298B" w:rsidRDefault="00B1298B" w:rsidP="009A3C25">
      <w:r>
        <w:separator/>
      </w:r>
    </w:p>
  </w:footnote>
  <w:footnote w:type="continuationSeparator" w:id="0">
    <w:p w14:paraId="2C5EBFD7" w14:textId="77777777" w:rsidR="00B1298B" w:rsidRDefault="00B1298B" w:rsidP="009A3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4176B" w14:textId="77777777" w:rsidR="009A3C25" w:rsidRDefault="009A3C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1AC71" w14:textId="77777777" w:rsidR="009A3C25" w:rsidRDefault="009A3C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D3F52" w14:textId="77777777" w:rsidR="009A3C25" w:rsidRDefault="009A3C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840B9"/>
    <w:multiLevelType w:val="hybridMultilevel"/>
    <w:tmpl w:val="C7128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D40A2"/>
    <w:multiLevelType w:val="hybridMultilevel"/>
    <w:tmpl w:val="A1526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988"/>
        </w:tabs>
        <w:ind w:left="29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6"/>
        </w:tabs>
        <w:ind w:left="1006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30"/>
        </w:tabs>
        <w:ind w:left="3130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4"/>
        </w:tabs>
        <w:ind w:left="1294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7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30D39"/>
    <w:multiLevelType w:val="hybridMultilevel"/>
    <w:tmpl w:val="E5548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11B3B"/>
    <w:multiLevelType w:val="hybridMultilevel"/>
    <w:tmpl w:val="5692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E46766"/>
    <w:multiLevelType w:val="hybridMultilevel"/>
    <w:tmpl w:val="E750A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763D8E"/>
    <w:multiLevelType w:val="hybridMultilevel"/>
    <w:tmpl w:val="5BA2D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14"/>
  </w:num>
  <w:num w:numId="10">
    <w:abstractNumId w:val="3"/>
  </w:num>
  <w:num w:numId="11">
    <w:abstractNumId w:val="13"/>
  </w:num>
  <w:num w:numId="12">
    <w:abstractNumId w:val="10"/>
  </w:num>
  <w:num w:numId="13">
    <w:abstractNumId w:val="5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4E"/>
    <w:rsid w:val="0000010D"/>
    <w:rsid w:val="000015CF"/>
    <w:rsid w:val="000031F7"/>
    <w:rsid w:val="0000664D"/>
    <w:rsid w:val="00014976"/>
    <w:rsid w:val="00015064"/>
    <w:rsid w:val="00016219"/>
    <w:rsid w:val="00016BF2"/>
    <w:rsid w:val="0001759F"/>
    <w:rsid w:val="00024C7B"/>
    <w:rsid w:val="00026EF8"/>
    <w:rsid w:val="0003601D"/>
    <w:rsid w:val="00036F5F"/>
    <w:rsid w:val="00040679"/>
    <w:rsid w:val="0004447B"/>
    <w:rsid w:val="00045DBA"/>
    <w:rsid w:val="000479B2"/>
    <w:rsid w:val="00050CE0"/>
    <w:rsid w:val="0005199B"/>
    <w:rsid w:val="00053048"/>
    <w:rsid w:val="00056134"/>
    <w:rsid w:val="0006352E"/>
    <w:rsid w:val="000721C8"/>
    <w:rsid w:val="00076545"/>
    <w:rsid w:val="00081516"/>
    <w:rsid w:val="000822BA"/>
    <w:rsid w:val="00082FB0"/>
    <w:rsid w:val="00086ED0"/>
    <w:rsid w:val="000960F5"/>
    <w:rsid w:val="00097C4E"/>
    <w:rsid w:val="000A08E8"/>
    <w:rsid w:val="000A0F96"/>
    <w:rsid w:val="000A4031"/>
    <w:rsid w:val="000A7442"/>
    <w:rsid w:val="000B3543"/>
    <w:rsid w:val="000B40CB"/>
    <w:rsid w:val="000B5659"/>
    <w:rsid w:val="000B5812"/>
    <w:rsid w:val="000C440B"/>
    <w:rsid w:val="000C54BD"/>
    <w:rsid w:val="000D3416"/>
    <w:rsid w:val="000E08A0"/>
    <w:rsid w:val="000E0917"/>
    <w:rsid w:val="000E45EB"/>
    <w:rsid w:val="000E5AFB"/>
    <w:rsid w:val="000E70A3"/>
    <w:rsid w:val="000F3EB4"/>
    <w:rsid w:val="000F4D6B"/>
    <w:rsid w:val="000F5AB7"/>
    <w:rsid w:val="001010F4"/>
    <w:rsid w:val="001034A4"/>
    <w:rsid w:val="00104558"/>
    <w:rsid w:val="00105060"/>
    <w:rsid w:val="00106765"/>
    <w:rsid w:val="00110672"/>
    <w:rsid w:val="00110C41"/>
    <w:rsid w:val="001227EC"/>
    <w:rsid w:val="001237C4"/>
    <w:rsid w:val="00124F0E"/>
    <w:rsid w:val="00125597"/>
    <w:rsid w:val="001301D0"/>
    <w:rsid w:val="00130B3C"/>
    <w:rsid w:val="0013244C"/>
    <w:rsid w:val="0013567C"/>
    <w:rsid w:val="00142346"/>
    <w:rsid w:val="001430A6"/>
    <w:rsid w:val="00144C13"/>
    <w:rsid w:val="00146135"/>
    <w:rsid w:val="00150546"/>
    <w:rsid w:val="00153072"/>
    <w:rsid w:val="0015732B"/>
    <w:rsid w:val="0015765E"/>
    <w:rsid w:val="00162FA9"/>
    <w:rsid w:val="00165CCC"/>
    <w:rsid w:val="001810F6"/>
    <w:rsid w:val="00181740"/>
    <w:rsid w:val="00181E51"/>
    <w:rsid w:val="00183595"/>
    <w:rsid w:val="001851F6"/>
    <w:rsid w:val="0019209B"/>
    <w:rsid w:val="00193E64"/>
    <w:rsid w:val="001940B7"/>
    <w:rsid w:val="001977E5"/>
    <w:rsid w:val="001A012D"/>
    <w:rsid w:val="001A34F5"/>
    <w:rsid w:val="001B283F"/>
    <w:rsid w:val="001B52FA"/>
    <w:rsid w:val="001C1D8D"/>
    <w:rsid w:val="001D3D9C"/>
    <w:rsid w:val="001D7FD7"/>
    <w:rsid w:val="001E1167"/>
    <w:rsid w:val="001E2120"/>
    <w:rsid w:val="001E3A3D"/>
    <w:rsid w:val="001F118D"/>
    <w:rsid w:val="0020246A"/>
    <w:rsid w:val="00203263"/>
    <w:rsid w:val="00210619"/>
    <w:rsid w:val="00211AE9"/>
    <w:rsid w:val="002142D0"/>
    <w:rsid w:val="00214B46"/>
    <w:rsid w:val="002170AE"/>
    <w:rsid w:val="00220CFA"/>
    <w:rsid w:val="00221557"/>
    <w:rsid w:val="00221DF1"/>
    <w:rsid w:val="00225604"/>
    <w:rsid w:val="002260A3"/>
    <w:rsid w:val="002263C4"/>
    <w:rsid w:val="00226843"/>
    <w:rsid w:val="00231C05"/>
    <w:rsid w:val="00232D97"/>
    <w:rsid w:val="00233880"/>
    <w:rsid w:val="00240BD9"/>
    <w:rsid w:val="00245957"/>
    <w:rsid w:val="00245C31"/>
    <w:rsid w:val="00246BE6"/>
    <w:rsid w:val="00246CE7"/>
    <w:rsid w:val="0024704D"/>
    <w:rsid w:val="0025076B"/>
    <w:rsid w:val="00250EF6"/>
    <w:rsid w:val="00252B87"/>
    <w:rsid w:val="002559CC"/>
    <w:rsid w:val="0025765E"/>
    <w:rsid w:val="00260FB5"/>
    <w:rsid w:val="00261005"/>
    <w:rsid w:val="002618FD"/>
    <w:rsid w:val="00264D43"/>
    <w:rsid w:val="00270E9B"/>
    <w:rsid w:val="002727FE"/>
    <w:rsid w:val="0027456E"/>
    <w:rsid w:val="002749F8"/>
    <w:rsid w:val="00276587"/>
    <w:rsid w:val="00283098"/>
    <w:rsid w:val="00284136"/>
    <w:rsid w:val="002A0F2D"/>
    <w:rsid w:val="002A280E"/>
    <w:rsid w:val="002A5544"/>
    <w:rsid w:val="002A6CDE"/>
    <w:rsid w:val="002A7098"/>
    <w:rsid w:val="002B175B"/>
    <w:rsid w:val="002B6FCE"/>
    <w:rsid w:val="002C7AC0"/>
    <w:rsid w:val="002D2628"/>
    <w:rsid w:val="002D281F"/>
    <w:rsid w:val="002D2C18"/>
    <w:rsid w:val="002D3DF5"/>
    <w:rsid w:val="002D7842"/>
    <w:rsid w:val="002E0B53"/>
    <w:rsid w:val="002E30CC"/>
    <w:rsid w:val="002E7DD4"/>
    <w:rsid w:val="002F25CB"/>
    <w:rsid w:val="002F3AE0"/>
    <w:rsid w:val="002F3F8A"/>
    <w:rsid w:val="002F4F31"/>
    <w:rsid w:val="00302DD3"/>
    <w:rsid w:val="00303DDC"/>
    <w:rsid w:val="00304A5F"/>
    <w:rsid w:val="003058A7"/>
    <w:rsid w:val="003059A1"/>
    <w:rsid w:val="00306911"/>
    <w:rsid w:val="00306B5D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3399"/>
    <w:rsid w:val="00334418"/>
    <w:rsid w:val="00335851"/>
    <w:rsid w:val="003434AE"/>
    <w:rsid w:val="00345B2B"/>
    <w:rsid w:val="0034686B"/>
    <w:rsid w:val="00346C56"/>
    <w:rsid w:val="00347BEF"/>
    <w:rsid w:val="00350EC7"/>
    <w:rsid w:val="00354C94"/>
    <w:rsid w:val="003552D3"/>
    <w:rsid w:val="00356E24"/>
    <w:rsid w:val="00361E73"/>
    <w:rsid w:val="00367746"/>
    <w:rsid w:val="003718BF"/>
    <w:rsid w:val="00374E86"/>
    <w:rsid w:val="003767B9"/>
    <w:rsid w:val="00381F80"/>
    <w:rsid w:val="00384DFD"/>
    <w:rsid w:val="00386F96"/>
    <w:rsid w:val="00396235"/>
    <w:rsid w:val="003A1124"/>
    <w:rsid w:val="003A179F"/>
    <w:rsid w:val="003A500A"/>
    <w:rsid w:val="003A6645"/>
    <w:rsid w:val="003B098B"/>
    <w:rsid w:val="003B4FFB"/>
    <w:rsid w:val="003B62E8"/>
    <w:rsid w:val="003B77E3"/>
    <w:rsid w:val="003C13FF"/>
    <w:rsid w:val="003C2087"/>
    <w:rsid w:val="003C4A82"/>
    <w:rsid w:val="003C5D22"/>
    <w:rsid w:val="003D7EE7"/>
    <w:rsid w:val="003E106A"/>
    <w:rsid w:val="003E1971"/>
    <w:rsid w:val="003F1384"/>
    <w:rsid w:val="003F5999"/>
    <w:rsid w:val="003F5FD7"/>
    <w:rsid w:val="0040147D"/>
    <w:rsid w:val="00403E57"/>
    <w:rsid w:val="00405E47"/>
    <w:rsid w:val="00406E43"/>
    <w:rsid w:val="00407177"/>
    <w:rsid w:val="00410433"/>
    <w:rsid w:val="0041083E"/>
    <w:rsid w:val="00411B99"/>
    <w:rsid w:val="00417E4E"/>
    <w:rsid w:val="00430965"/>
    <w:rsid w:val="00432004"/>
    <w:rsid w:val="004327E0"/>
    <w:rsid w:val="00432A21"/>
    <w:rsid w:val="00435974"/>
    <w:rsid w:val="00437EA3"/>
    <w:rsid w:val="004453CF"/>
    <w:rsid w:val="004472A3"/>
    <w:rsid w:val="00451F79"/>
    <w:rsid w:val="00452DE8"/>
    <w:rsid w:val="004536C6"/>
    <w:rsid w:val="0046283D"/>
    <w:rsid w:val="00462CBC"/>
    <w:rsid w:val="0046304B"/>
    <w:rsid w:val="0046450E"/>
    <w:rsid w:val="00466583"/>
    <w:rsid w:val="004667AF"/>
    <w:rsid w:val="004733B6"/>
    <w:rsid w:val="00474AC5"/>
    <w:rsid w:val="0047612C"/>
    <w:rsid w:val="00477B7F"/>
    <w:rsid w:val="00477C87"/>
    <w:rsid w:val="004856E9"/>
    <w:rsid w:val="004857F3"/>
    <w:rsid w:val="004868BB"/>
    <w:rsid w:val="00487C5E"/>
    <w:rsid w:val="00487D7A"/>
    <w:rsid w:val="004904AE"/>
    <w:rsid w:val="00490F74"/>
    <w:rsid w:val="00492E4C"/>
    <w:rsid w:val="00493B9C"/>
    <w:rsid w:val="00495533"/>
    <w:rsid w:val="0049564B"/>
    <w:rsid w:val="00497302"/>
    <w:rsid w:val="004A0034"/>
    <w:rsid w:val="004A1C88"/>
    <w:rsid w:val="004A33DC"/>
    <w:rsid w:val="004A5201"/>
    <w:rsid w:val="004B01F9"/>
    <w:rsid w:val="004B4E33"/>
    <w:rsid w:val="004B5924"/>
    <w:rsid w:val="004B6D7D"/>
    <w:rsid w:val="004C7C33"/>
    <w:rsid w:val="004C7E66"/>
    <w:rsid w:val="004D42F8"/>
    <w:rsid w:val="004D6CE1"/>
    <w:rsid w:val="004D7669"/>
    <w:rsid w:val="004E6170"/>
    <w:rsid w:val="004E75A2"/>
    <w:rsid w:val="004F098C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2DE2"/>
    <w:rsid w:val="0050576C"/>
    <w:rsid w:val="00506DEF"/>
    <w:rsid w:val="0050709A"/>
    <w:rsid w:val="00507671"/>
    <w:rsid w:val="005111CF"/>
    <w:rsid w:val="005124EB"/>
    <w:rsid w:val="005126FD"/>
    <w:rsid w:val="00514983"/>
    <w:rsid w:val="00520712"/>
    <w:rsid w:val="0052118E"/>
    <w:rsid w:val="00536BD1"/>
    <w:rsid w:val="00540D8C"/>
    <w:rsid w:val="00542BD3"/>
    <w:rsid w:val="005536D2"/>
    <w:rsid w:val="00554148"/>
    <w:rsid w:val="00554D24"/>
    <w:rsid w:val="005609CF"/>
    <w:rsid w:val="005617C8"/>
    <w:rsid w:val="0056671F"/>
    <w:rsid w:val="00567247"/>
    <w:rsid w:val="00567A17"/>
    <w:rsid w:val="005701FA"/>
    <w:rsid w:val="00571003"/>
    <w:rsid w:val="00580ABA"/>
    <w:rsid w:val="00581BBB"/>
    <w:rsid w:val="005856B8"/>
    <w:rsid w:val="00591EDD"/>
    <w:rsid w:val="0059716C"/>
    <w:rsid w:val="00597197"/>
    <w:rsid w:val="005A18F8"/>
    <w:rsid w:val="005A275F"/>
    <w:rsid w:val="005A534B"/>
    <w:rsid w:val="005A55A4"/>
    <w:rsid w:val="005A570B"/>
    <w:rsid w:val="005B3CBF"/>
    <w:rsid w:val="005B5636"/>
    <w:rsid w:val="005C044A"/>
    <w:rsid w:val="005C0CB9"/>
    <w:rsid w:val="005C44E9"/>
    <w:rsid w:val="005C5E77"/>
    <w:rsid w:val="005D10DB"/>
    <w:rsid w:val="005D1AF7"/>
    <w:rsid w:val="005D5299"/>
    <w:rsid w:val="005D5D10"/>
    <w:rsid w:val="005E3272"/>
    <w:rsid w:val="005E6B42"/>
    <w:rsid w:val="005F2066"/>
    <w:rsid w:val="005F491D"/>
    <w:rsid w:val="005F7258"/>
    <w:rsid w:val="00605317"/>
    <w:rsid w:val="00606AD0"/>
    <w:rsid w:val="006205A6"/>
    <w:rsid w:val="00620F37"/>
    <w:rsid w:val="006213B8"/>
    <w:rsid w:val="00626AF7"/>
    <w:rsid w:val="00627D50"/>
    <w:rsid w:val="0063041E"/>
    <w:rsid w:val="00633EAF"/>
    <w:rsid w:val="00637F85"/>
    <w:rsid w:val="00642227"/>
    <w:rsid w:val="00644572"/>
    <w:rsid w:val="0064717B"/>
    <w:rsid w:val="0064768E"/>
    <w:rsid w:val="00651F89"/>
    <w:rsid w:val="00657FF6"/>
    <w:rsid w:val="0066100E"/>
    <w:rsid w:val="00664908"/>
    <w:rsid w:val="00666F6F"/>
    <w:rsid w:val="006729EC"/>
    <w:rsid w:val="006768B4"/>
    <w:rsid w:val="006877CF"/>
    <w:rsid w:val="00690BA6"/>
    <w:rsid w:val="00693F61"/>
    <w:rsid w:val="00695B61"/>
    <w:rsid w:val="00696D71"/>
    <w:rsid w:val="006A0D5C"/>
    <w:rsid w:val="006A253F"/>
    <w:rsid w:val="006A4BF7"/>
    <w:rsid w:val="006A4DBF"/>
    <w:rsid w:val="006A64CF"/>
    <w:rsid w:val="006A7529"/>
    <w:rsid w:val="006B0882"/>
    <w:rsid w:val="006B54FD"/>
    <w:rsid w:val="006B551D"/>
    <w:rsid w:val="006B5B43"/>
    <w:rsid w:val="006C3D3C"/>
    <w:rsid w:val="006C729E"/>
    <w:rsid w:val="006C7BFD"/>
    <w:rsid w:val="006D0151"/>
    <w:rsid w:val="006D1839"/>
    <w:rsid w:val="006D33CA"/>
    <w:rsid w:val="006D3E25"/>
    <w:rsid w:val="006D6647"/>
    <w:rsid w:val="006D6885"/>
    <w:rsid w:val="006E166E"/>
    <w:rsid w:val="006E38F3"/>
    <w:rsid w:val="006F398D"/>
    <w:rsid w:val="006F78D1"/>
    <w:rsid w:val="00700900"/>
    <w:rsid w:val="00700F32"/>
    <w:rsid w:val="00702759"/>
    <w:rsid w:val="00707E61"/>
    <w:rsid w:val="00712796"/>
    <w:rsid w:val="00713C13"/>
    <w:rsid w:val="00717F95"/>
    <w:rsid w:val="0072363B"/>
    <w:rsid w:val="007242ED"/>
    <w:rsid w:val="00724D4B"/>
    <w:rsid w:val="0072551E"/>
    <w:rsid w:val="007258F8"/>
    <w:rsid w:val="00730E3F"/>
    <w:rsid w:val="00731200"/>
    <w:rsid w:val="00735045"/>
    <w:rsid w:val="00736E58"/>
    <w:rsid w:val="00741F46"/>
    <w:rsid w:val="00742677"/>
    <w:rsid w:val="00745DCD"/>
    <w:rsid w:val="007522CA"/>
    <w:rsid w:val="0075628D"/>
    <w:rsid w:val="00763BEF"/>
    <w:rsid w:val="00764958"/>
    <w:rsid w:val="0078297E"/>
    <w:rsid w:val="007903BB"/>
    <w:rsid w:val="00790A86"/>
    <w:rsid w:val="00795A87"/>
    <w:rsid w:val="007962CB"/>
    <w:rsid w:val="007967E5"/>
    <w:rsid w:val="007A1049"/>
    <w:rsid w:val="007A17EF"/>
    <w:rsid w:val="007A4049"/>
    <w:rsid w:val="007A6EC8"/>
    <w:rsid w:val="007A77C2"/>
    <w:rsid w:val="007B1EBD"/>
    <w:rsid w:val="007B6F28"/>
    <w:rsid w:val="007B7141"/>
    <w:rsid w:val="007C43F6"/>
    <w:rsid w:val="007C7426"/>
    <w:rsid w:val="007D0E8A"/>
    <w:rsid w:val="007D3196"/>
    <w:rsid w:val="007D4A70"/>
    <w:rsid w:val="007D7567"/>
    <w:rsid w:val="007E5989"/>
    <w:rsid w:val="007E6E5E"/>
    <w:rsid w:val="007F1D51"/>
    <w:rsid w:val="007F4173"/>
    <w:rsid w:val="007F4786"/>
    <w:rsid w:val="007F5C66"/>
    <w:rsid w:val="007F71A0"/>
    <w:rsid w:val="008018F6"/>
    <w:rsid w:val="008055E9"/>
    <w:rsid w:val="00805D1F"/>
    <w:rsid w:val="00810853"/>
    <w:rsid w:val="008136FD"/>
    <w:rsid w:val="00814DB4"/>
    <w:rsid w:val="00814EF8"/>
    <w:rsid w:val="00816F71"/>
    <w:rsid w:val="00822BF6"/>
    <w:rsid w:val="00831AE8"/>
    <w:rsid w:val="00831FE8"/>
    <w:rsid w:val="008407F3"/>
    <w:rsid w:val="008441C9"/>
    <w:rsid w:val="008461B9"/>
    <w:rsid w:val="008468C7"/>
    <w:rsid w:val="00852686"/>
    <w:rsid w:val="00852DFF"/>
    <w:rsid w:val="00855561"/>
    <w:rsid w:val="00855940"/>
    <w:rsid w:val="00870D88"/>
    <w:rsid w:val="00872312"/>
    <w:rsid w:val="0087470E"/>
    <w:rsid w:val="00877BB3"/>
    <w:rsid w:val="0088097C"/>
    <w:rsid w:val="00895D51"/>
    <w:rsid w:val="008A463F"/>
    <w:rsid w:val="008A6FDD"/>
    <w:rsid w:val="008B13D8"/>
    <w:rsid w:val="008B1882"/>
    <w:rsid w:val="008B3D51"/>
    <w:rsid w:val="008B4AE3"/>
    <w:rsid w:val="008C0A65"/>
    <w:rsid w:val="008C400C"/>
    <w:rsid w:val="008C614B"/>
    <w:rsid w:val="008D00F0"/>
    <w:rsid w:val="008D0279"/>
    <w:rsid w:val="008D34B0"/>
    <w:rsid w:val="008D5A64"/>
    <w:rsid w:val="008D72E6"/>
    <w:rsid w:val="008E0BF1"/>
    <w:rsid w:val="008E1A70"/>
    <w:rsid w:val="008F2F45"/>
    <w:rsid w:val="008F33EC"/>
    <w:rsid w:val="00901DA5"/>
    <w:rsid w:val="00903745"/>
    <w:rsid w:val="00905D81"/>
    <w:rsid w:val="009104EE"/>
    <w:rsid w:val="00910CAD"/>
    <w:rsid w:val="00910F8B"/>
    <w:rsid w:val="009129AC"/>
    <w:rsid w:val="00914A7C"/>
    <w:rsid w:val="00920442"/>
    <w:rsid w:val="00920D5A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44AED"/>
    <w:rsid w:val="00944EC5"/>
    <w:rsid w:val="0094687B"/>
    <w:rsid w:val="00952FE7"/>
    <w:rsid w:val="00954CDC"/>
    <w:rsid w:val="0095645D"/>
    <w:rsid w:val="00956646"/>
    <w:rsid w:val="00960B42"/>
    <w:rsid w:val="00962E44"/>
    <w:rsid w:val="009638F8"/>
    <w:rsid w:val="00970ED8"/>
    <w:rsid w:val="00971CE4"/>
    <w:rsid w:val="00974FE6"/>
    <w:rsid w:val="00977C08"/>
    <w:rsid w:val="009815A5"/>
    <w:rsid w:val="0098307C"/>
    <w:rsid w:val="00983558"/>
    <w:rsid w:val="00983A9F"/>
    <w:rsid w:val="009919E9"/>
    <w:rsid w:val="00992FAF"/>
    <w:rsid w:val="009961FD"/>
    <w:rsid w:val="00996207"/>
    <w:rsid w:val="009A150A"/>
    <w:rsid w:val="009A2237"/>
    <w:rsid w:val="009A23AB"/>
    <w:rsid w:val="009A3C25"/>
    <w:rsid w:val="009A4F7D"/>
    <w:rsid w:val="009A7A1B"/>
    <w:rsid w:val="009B0874"/>
    <w:rsid w:val="009B2343"/>
    <w:rsid w:val="009B45B5"/>
    <w:rsid w:val="009B4D52"/>
    <w:rsid w:val="009B5AFE"/>
    <w:rsid w:val="009B625C"/>
    <w:rsid w:val="009B66B7"/>
    <w:rsid w:val="009C2776"/>
    <w:rsid w:val="009C618F"/>
    <w:rsid w:val="009D0F05"/>
    <w:rsid w:val="009D1880"/>
    <w:rsid w:val="009D2F34"/>
    <w:rsid w:val="009D5891"/>
    <w:rsid w:val="009E0C69"/>
    <w:rsid w:val="009E6D84"/>
    <w:rsid w:val="009F15CA"/>
    <w:rsid w:val="009F5A45"/>
    <w:rsid w:val="009F70AD"/>
    <w:rsid w:val="00A067BE"/>
    <w:rsid w:val="00A12BED"/>
    <w:rsid w:val="00A13BF6"/>
    <w:rsid w:val="00A14ECB"/>
    <w:rsid w:val="00A17E02"/>
    <w:rsid w:val="00A22825"/>
    <w:rsid w:val="00A31B9B"/>
    <w:rsid w:val="00A36FCB"/>
    <w:rsid w:val="00A37651"/>
    <w:rsid w:val="00A43023"/>
    <w:rsid w:val="00A44C54"/>
    <w:rsid w:val="00A44C91"/>
    <w:rsid w:val="00A44F58"/>
    <w:rsid w:val="00A45347"/>
    <w:rsid w:val="00A45DE6"/>
    <w:rsid w:val="00A52D95"/>
    <w:rsid w:val="00A56B86"/>
    <w:rsid w:val="00A66C11"/>
    <w:rsid w:val="00A66F8C"/>
    <w:rsid w:val="00A6725E"/>
    <w:rsid w:val="00A712F8"/>
    <w:rsid w:val="00A715D0"/>
    <w:rsid w:val="00A71C2B"/>
    <w:rsid w:val="00A7697B"/>
    <w:rsid w:val="00A822EB"/>
    <w:rsid w:val="00A82CF2"/>
    <w:rsid w:val="00A874EB"/>
    <w:rsid w:val="00A87F17"/>
    <w:rsid w:val="00A90841"/>
    <w:rsid w:val="00A922CA"/>
    <w:rsid w:val="00A9696C"/>
    <w:rsid w:val="00A96F27"/>
    <w:rsid w:val="00AA045B"/>
    <w:rsid w:val="00AA4251"/>
    <w:rsid w:val="00AA502C"/>
    <w:rsid w:val="00AA78C1"/>
    <w:rsid w:val="00AA7DDA"/>
    <w:rsid w:val="00AB1B39"/>
    <w:rsid w:val="00AB32E3"/>
    <w:rsid w:val="00AB7FAE"/>
    <w:rsid w:val="00AC1D0B"/>
    <w:rsid w:val="00AC4D73"/>
    <w:rsid w:val="00AD36AC"/>
    <w:rsid w:val="00AE02F6"/>
    <w:rsid w:val="00AE06AE"/>
    <w:rsid w:val="00AE06B2"/>
    <w:rsid w:val="00AE12C9"/>
    <w:rsid w:val="00AE6C34"/>
    <w:rsid w:val="00AF1607"/>
    <w:rsid w:val="00AF6ED8"/>
    <w:rsid w:val="00AF71D5"/>
    <w:rsid w:val="00B01BFB"/>
    <w:rsid w:val="00B0237C"/>
    <w:rsid w:val="00B1298B"/>
    <w:rsid w:val="00B16F0B"/>
    <w:rsid w:val="00B2037D"/>
    <w:rsid w:val="00B2244E"/>
    <w:rsid w:val="00B22B47"/>
    <w:rsid w:val="00B26536"/>
    <w:rsid w:val="00B2729C"/>
    <w:rsid w:val="00B321C4"/>
    <w:rsid w:val="00B32AD3"/>
    <w:rsid w:val="00B33A30"/>
    <w:rsid w:val="00B345B5"/>
    <w:rsid w:val="00B34701"/>
    <w:rsid w:val="00B409E4"/>
    <w:rsid w:val="00B41DBD"/>
    <w:rsid w:val="00B42817"/>
    <w:rsid w:val="00B45002"/>
    <w:rsid w:val="00B451C8"/>
    <w:rsid w:val="00B4561D"/>
    <w:rsid w:val="00B45D66"/>
    <w:rsid w:val="00B53821"/>
    <w:rsid w:val="00B53A0A"/>
    <w:rsid w:val="00B5555A"/>
    <w:rsid w:val="00B60BD6"/>
    <w:rsid w:val="00B61A46"/>
    <w:rsid w:val="00B6236B"/>
    <w:rsid w:val="00B65AFE"/>
    <w:rsid w:val="00B66C76"/>
    <w:rsid w:val="00B7495F"/>
    <w:rsid w:val="00B869BE"/>
    <w:rsid w:val="00B939B0"/>
    <w:rsid w:val="00BA16AB"/>
    <w:rsid w:val="00BA4601"/>
    <w:rsid w:val="00BA4830"/>
    <w:rsid w:val="00BA4EF3"/>
    <w:rsid w:val="00BB0314"/>
    <w:rsid w:val="00BB0D29"/>
    <w:rsid w:val="00BB3026"/>
    <w:rsid w:val="00BB4200"/>
    <w:rsid w:val="00BB5B37"/>
    <w:rsid w:val="00BB7259"/>
    <w:rsid w:val="00BC5DEF"/>
    <w:rsid w:val="00BC603C"/>
    <w:rsid w:val="00BC6266"/>
    <w:rsid w:val="00BD0282"/>
    <w:rsid w:val="00BD084E"/>
    <w:rsid w:val="00BD0D54"/>
    <w:rsid w:val="00BD0EF5"/>
    <w:rsid w:val="00BD361F"/>
    <w:rsid w:val="00BD7D3F"/>
    <w:rsid w:val="00BE38EE"/>
    <w:rsid w:val="00BE75DC"/>
    <w:rsid w:val="00BE7826"/>
    <w:rsid w:val="00BF3527"/>
    <w:rsid w:val="00BF5983"/>
    <w:rsid w:val="00BF7C42"/>
    <w:rsid w:val="00C01301"/>
    <w:rsid w:val="00C023C6"/>
    <w:rsid w:val="00C03C78"/>
    <w:rsid w:val="00C05706"/>
    <w:rsid w:val="00C0587E"/>
    <w:rsid w:val="00C0649A"/>
    <w:rsid w:val="00C07B5A"/>
    <w:rsid w:val="00C15BB4"/>
    <w:rsid w:val="00C17840"/>
    <w:rsid w:val="00C23B6F"/>
    <w:rsid w:val="00C31A9C"/>
    <w:rsid w:val="00C34503"/>
    <w:rsid w:val="00C35C0C"/>
    <w:rsid w:val="00C409EE"/>
    <w:rsid w:val="00C43EBF"/>
    <w:rsid w:val="00C44236"/>
    <w:rsid w:val="00C460E8"/>
    <w:rsid w:val="00C46F82"/>
    <w:rsid w:val="00C50109"/>
    <w:rsid w:val="00C526E1"/>
    <w:rsid w:val="00C529F6"/>
    <w:rsid w:val="00C543BD"/>
    <w:rsid w:val="00C57C45"/>
    <w:rsid w:val="00C60287"/>
    <w:rsid w:val="00C63571"/>
    <w:rsid w:val="00C730D9"/>
    <w:rsid w:val="00C73151"/>
    <w:rsid w:val="00C82904"/>
    <w:rsid w:val="00C90095"/>
    <w:rsid w:val="00C90139"/>
    <w:rsid w:val="00C96B5A"/>
    <w:rsid w:val="00CA1720"/>
    <w:rsid w:val="00CA21AF"/>
    <w:rsid w:val="00CA674B"/>
    <w:rsid w:val="00CA6A14"/>
    <w:rsid w:val="00CC3449"/>
    <w:rsid w:val="00CC38C9"/>
    <w:rsid w:val="00CD270C"/>
    <w:rsid w:val="00CD413F"/>
    <w:rsid w:val="00CD4B89"/>
    <w:rsid w:val="00CD59D2"/>
    <w:rsid w:val="00CD6251"/>
    <w:rsid w:val="00CE0243"/>
    <w:rsid w:val="00CE3779"/>
    <w:rsid w:val="00CF2DB3"/>
    <w:rsid w:val="00CF54F8"/>
    <w:rsid w:val="00CF757D"/>
    <w:rsid w:val="00D00077"/>
    <w:rsid w:val="00D06722"/>
    <w:rsid w:val="00D0713F"/>
    <w:rsid w:val="00D10C79"/>
    <w:rsid w:val="00D11D38"/>
    <w:rsid w:val="00D12D4E"/>
    <w:rsid w:val="00D1423F"/>
    <w:rsid w:val="00D15453"/>
    <w:rsid w:val="00D154B6"/>
    <w:rsid w:val="00D1773A"/>
    <w:rsid w:val="00D22B32"/>
    <w:rsid w:val="00D23EF2"/>
    <w:rsid w:val="00D24A71"/>
    <w:rsid w:val="00D30026"/>
    <w:rsid w:val="00D34734"/>
    <w:rsid w:val="00D37D8D"/>
    <w:rsid w:val="00D43FC3"/>
    <w:rsid w:val="00D567E8"/>
    <w:rsid w:val="00D6034D"/>
    <w:rsid w:val="00D646C4"/>
    <w:rsid w:val="00D73BE5"/>
    <w:rsid w:val="00D752E2"/>
    <w:rsid w:val="00D80D22"/>
    <w:rsid w:val="00D81366"/>
    <w:rsid w:val="00D8653D"/>
    <w:rsid w:val="00D90887"/>
    <w:rsid w:val="00D91251"/>
    <w:rsid w:val="00DA1238"/>
    <w:rsid w:val="00DA3201"/>
    <w:rsid w:val="00DA6A3D"/>
    <w:rsid w:val="00DB2021"/>
    <w:rsid w:val="00DC0584"/>
    <w:rsid w:val="00DC069E"/>
    <w:rsid w:val="00DC35EC"/>
    <w:rsid w:val="00DC3779"/>
    <w:rsid w:val="00DC4688"/>
    <w:rsid w:val="00DC531F"/>
    <w:rsid w:val="00DD680C"/>
    <w:rsid w:val="00DE224A"/>
    <w:rsid w:val="00DE3DDD"/>
    <w:rsid w:val="00DE4D85"/>
    <w:rsid w:val="00DE6AD2"/>
    <w:rsid w:val="00E01D1C"/>
    <w:rsid w:val="00E042FC"/>
    <w:rsid w:val="00E20C62"/>
    <w:rsid w:val="00E222D7"/>
    <w:rsid w:val="00E25F65"/>
    <w:rsid w:val="00E26C3B"/>
    <w:rsid w:val="00E310C4"/>
    <w:rsid w:val="00E406EA"/>
    <w:rsid w:val="00E44075"/>
    <w:rsid w:val="00E50DA1"/>
    <w:rsid w:val="00E55711"/>
    <w:rsid w:val="00E56D51"/>
    <w:rsid w:val="00E57F9D"/>
    <w:rsid w:val="00E63832"/>
    <w:rsid w:val="00E63E8C"/>
    <w:rsid w:val="00E651EB"/>
    <w:rsid w:val="00E655D7"/>
    <w:rsid w:val="00E702CC"/>
    <w:rsid w:val="00E70AA6"/>
    <w:rsid w:val="00E71E34"/>
    <w:rsid w:val="00E743C8"/>
    <w:rsid w:val="00E84379"/>
    <w:rsid w:val="00E92CDF"/>
    <w:rsid w:val="00E93261"/>
    <w:rsid w:val="00E96B3F"/>
    <w:rsid w:val="00E96DDD"/>
    <w:rsid w:val="00EA1342"/>
    <w:rsid w:val="00EA22BB"/>
    <w:rsid w:val="00EA6698"/>
    <w:rsid w:val="00EB23AE"/>
    <w:rsid w:val="00EC0BDF"/>
    <w:rsid w:val="00EC321A"/>
    <w:rsid w:val="00EC3695"/>
    <w:rsid w:val="00ED02C3"/>
    <w:rsid w:val="00ED22F7"/>
    <w:rsid w:val="00ED27F3"/>
    <w:rsid w:val="00ED4056"/>
    <w:rsid w:val="00EE06EC"/>
    <w:rsid w:val="00EE24CD"/>
    <w:rsid w:val="00EE3489"/>
    <w:rsid w:val="00EE4142"/>
    <w:rsid w:val="00EE609D"/>
    <w:rsid w:val="00EF0DF9"/>
    <w:rsid w:val="00EF3AA6"/>
    <w:rsid w:val="00F068C9"/>
    <w:rsid w:val="00F079E7"/>
    <w:rsid w:val="00F12544"/>
    <w:rsid w:val="00F13FD2"/>
    <w:rsid w:val="00F1768A"/>
    <w:rsid w:val="00F20D22"/>
    <w:rsid w:val="00F219C6"/>
    <w:rsid w:val="00F2285A"/>
    <w:rsid w:val="00F23DCE"/>
    <w:rsid w:val="00F25D3B"/>
    <w:rsid w:val="00F3089A"/>
    <w:rsid w:val="00F3163C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700ED"/>
    <w:rsid w:val="00F729CC"/>
    <w:rsid w:val="00F8041D"/>
    <w:rsid w:val="00F80B05"/>
    <w:rsid w:val="00F8322A"/>
    <w:rsid w:val="00F8611F"/>
    <w:rsid w:val="00F90BD8"/>
    <w:rsid w:val="00F942A5"/>
    <w:rsid w:val="00F9444E"/>
    <w:rsid w:val="00F94E3D"/>
    <w:rsid w:val="00FA3747"/>
    <w:rsid w:val="00FA4D11"/>
    <w:rsid w:val="00FA50E3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D14E5"/>
    <w:rsid w:val="00FD3484"/>
    <w:rsid w:val="00FD7147"/>
    <w:rsid w:val="00FE1A07"/>
    <w:rsid w:val="00FE33CF"/>
    <w:rsid w:val="00FE408F"/>
    <w:rsid w:val="00FE623D"/>
    <w:rsid w:val="00FE6DF9"/>
    <w:rsid w:val="00FF264F"/>
    <w:rsid w:val="00FF53B8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6B4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44E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uiPriority w:val="9"/>
    <w:qFormat/>
    <w:rsid w:val="00B2244E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B2244E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B2244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B2244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B2244E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2244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B2244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2244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2244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224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B2244E"/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2244E"/>
    <w:rPr>
      <w:rFonts w:ascii="Arial" w:eastAsia="Batang" w:hAnsi="Arial" w:cs="Times New Roman"/>
      <w:b/>
      <w:bCs/>
      <w:sz w:val="20"/>
      <w:szCs w:val="26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B2244E"/>
    <w:rPr>
      <w:rFonts w:ascii="Arial" w:eastAsia="Batang" w:hAnsi="Arial" w:cs="Times New Roman"/>
      <w:b/>
      <w:bCs/>
      <w:i/>
      <w:sz w:val="20"/>
      <w:szCs w:val="26"/>
      <w:lang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2244E"/>
    <w:rPr>
      <w:rFonts w:ascii="Arial" w:eastAsia="Batang" w:hAnsi="Arial" w:cs="Times New Roman"/>
      <w:b/>
      <w:iCs/>
      <w:sz w:val="18"/>
      <w:szCs w:val="26"/>
      <w:lang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2244E"/>
    <w:rPr>
      <w:rFonts w:ascii="Times New Roman" w:eastAsia="Batang" w:hAnsi="Times New Roman" w:cs="Times New Roman"/>
      <w:b/>
      <w:bCs/>
      <w:i/>
      <w:sz w:val="20"/>
      <w:lang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2244E"/>
    <w:rPr>
      <w:rFonts w:ascii="Times New Roman" w:eastAsia="Batang" w:hAnsi="Times New Roman" w:cs="Times New Roman"/>
      <w:sz w:val="24"/>
      <w:szCs w:val="24"/>
      <w:lang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2244E"/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2244E"/>
    <w:rPr>
      <w:rFonts w:ascii="Arial" w:eastAsia="Batang" w:hAnsi="Arial" w:cs="Times New Roman"/>
      <w:lang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B2244E"/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B2244E"/>
    <w:pPr>
      <w:widowControl w:val="0"/>
      <w:ind w:left="720" w:firstLine="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1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EB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EBD"/>
    <w:rPr>
      <w:rFonts w:ascii="Times" w:eastAsia="Batang" w:hAnsi="Times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BD"/>
    <w:rPr>
      <w:rFonts w:ascii="Times" w:eastAsia="Batang" w:hAnsi="Times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E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EBD"/>
    <w:rPr>
      <w:rFonts w:ascii="Segoe UI" w:eastAsia="Batang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B1EB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eastAsia="zh-CN"/>
    </w:rPr>
  </w:style>
  <w:style w:type="character" w:styleId="Strong">
    <w:name w:val="Strong"/>
    <w:basedOn w:val="DefaultParagraphFont"/>
    <w:uiPriority w:val="22"/>
    <w:qFormat/>
    <w:rsid w:val="00015064"/>
    <w:rPr>
      <w:b/>
      <w:bCs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81F80"/>
    <w:rPr>
      <w:kern w:val="2"/>
      <w:sz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5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5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8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3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3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9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2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2021-08-18T20:41:00Z</dcterms:created>
  <dcterms:modified xsi:type="dcterms:W3CDTF">2021-08-18T20:59:00Z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1629313984</vt:lpwstr>
  </property>
</Properties>
</file>